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5B3D7" w:themeColor="accent1" w:themeTint="99"/>
  <w:body>
    <w:p w:rsidR="00AD1FF1" w:rsidRPr="002D72A0" w:rsidRDefault="00AD1FF1" w:rsidP="002D72A0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u w:val="single"/>
          <w:lang w:eastAsia="ru-RU"/>
        </w:rPr>
      </w:pPr>
      <w:r w:rsidRPr="002D72A0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u w:val="single"/>
          <w:lang w:eastAsia="ru-RU"/>
        </w:rPr>
        <w:t>Профилактика самовольного ухода из дома</w:t>
      </w:r>
    </w:p>
    <w:p w:rsidR="00AD1FF1" w:rsidRPr="002D72A0" w:rsidRDefault="00AD1FF1" w:rsidP="00AD1FF1">
      <w:pPr>
        <w:shd w:val="clear" w:color="auto" w:fill="FFFFFF"/>
        <w:spacing w:before="120" w:after="312" w:line="243" w:lineRule="atLeast"/>
        <w:jc w:val="both"/>
        <w:rPr>
          <w:rFonts w:ascii="Arial" w:eastAsia="Times New Roman" w:hAnsi="Arial" w:cs="Arial"/>
          <w:i/>
          <w:color w:val="0070C0"/>
          <w:sz w:val="28"/>
          <w:szCs w:val="28"/>
          <w:lang w:eastAsia="ru-RU"/>
        </w:rPr>
      </w:pPr>
      <w:r w:rsidRPr="002D72A0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  <w:lang w:eastAsia="ru-RU"/>
        </w:rPr>
        <w:t>Обязанности родителей:</w:t>
      </w:r>
    </w:p>
    <w:p w:rsidR="00AD1FF1" w:rsidRPr="002D72A0" w:rsidRDefault="00AD1FF1" w:rsidP="00AD1FF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D72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1. Располагать информацией о местонахождении ребенка в любое время суток.</w:t>
      </w:r>
    </w:p>
    <w:p w:rsidR="00AD1FF1" w:rsidRPr="002D72A0" w:rsidRDefault="00AD1FF1" w:rsidP="00AD1FF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D72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2. Не разрешать несовершеннолетним находиться без присмотра взрослых позднее 22 часов.</w:t>
      </w:r>
    </w:p>
    <w:p w:rsidR="00AD1FF1" w:rsidRPr="002D72A0" w:rsidRDefault="00AD1FF1" w:rsidP="00AD1FF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D72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3. Обращать внимание на окружение ребенка, а также контактировать с его друзьями и знакомыми, знать адреса и телефоны.</w:t>
      </w:r>
    </w:p>
    <w:p w:rsidR="00AD1FF1" w:rsidRPr="002D72A0" w:rsidRDefault="00AD1FF1" w:rsidP="00AD1FF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D72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4. Планировать и организовывать досуг несовершеннолетних.</w:t>
      </w:r>
    </w:p>
    <w:p w:rsidR="00AD1FF1" w:rsidRPr="002D72A0" w:rsidRDefault="00AD1FF1" w:rsidP="00AD1FF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D72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5. Провести с детьми разъяснительные беседы на следующие темы:</w:t>
      </w:r>
    </w:p>
    <w:p w:rsidR="00AD1FF1" w:rsidRPr="002D72A0" w:rsidRDefault="00AD1FF1" w:rsidP="00AD1FF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D72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безопасность на дороге;</w:t>
      </w:r>
    </w:p>
    <w:p w:rsidR="00AD1FF1" w:rsidRPr="002D72A0" w:rsidRDefault="00AD1FF1" w:rsidP="00AD1FF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D72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что необходимо делать, если возник пожар;</w:t>
      </w:r>
    </w:p>
    <w:p w:rsidR="00AD1FF1" w:rsidRPr="002D72A0" w:rsidRDefault="00AD1FF1" w:rsidP="00AD1FF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D72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безопасность в лесу, на воде, болотистой местности;</w:t>
      </w:r>
    </w:p>
    <w:p w:rsidR="00AD1FF1" w:rsidRPr="002D72A0" w:rsidRDefault="00AD1FF1" w:rsidP="00AD1FF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D72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безопасность при террористических актах;</w:t>
      </w:r>
    </w:p>
    <w:p w:rsidR="00AD1FF1" w:rsidRPr="002D72A0" w:rsidRDefault="00AD1FF1" w:rsidP="00AD1FF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D72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общение с незнакомыми людьми и т.п.</w:t>
      </w:r>
    </w:p>
    <w:p w:rsidR="00AD1FF1" w:rsidRPr="002D72A0" w:rsidRDefault="00AD1FF1" w:rsidP="00AD1FF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D72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Что делать если всё-таки подросток ушел:</w:t>
      </w:r>
    </w:p>
    <w:p w:rsidR="00AD1FF1" w:rsidRPr="002D72A0" w:rsidRDefault="00AD1FF1" w:rsidP="00AD1FF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D72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 задержке ребенка более часа от назначенного времени возращения:</w:t>
      </w:r>
    </w:p>
    <w:p w:rsidR="00AD1FF1" w:rsidRPr="002D72A0" w:rsidRDefault="00AD1FF1" w:rsidP="00AD1FF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D72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обзвонить друзей, знакомых, родных, к которым мог пойти ребенок;</w:t>
      </w:r>
    </w:p>
    <w:p w:rsidR="00AD1FF1" w:rsidRPr="002D72A0" w:rsidRDefault="00AD1FF1" w:rsidP="00AD1FF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D72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уточнить в администрации образовательного учреждения, в котором обучается ребенок;</w:t>
      </w:r>
    </w:p>
    <w:p w:rsidR="00AD1FF1" w:rsidRPr="002D72A0" w:rsidRDefault="00AD1FF1" w:rsidP="00AD1FF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D72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обзвонить близлежащие лечебные учреждения, справочную «Скорой помощи».</w:t>
      </w:r>
    </w:p>
    <w:p w:rsidR="00AD1FF1" w:rsidRPr="002D72A0" w:rsidRDefault="00AD1FF1" w:rsidP="00AD1FF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D72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 случае не обнаружения ребенка:</w:t>
      </w:r>
    </w:p>
    <w:p w:rsidR="00AD1FF1" w:rsidRPr="002D72A0" w:rsidRDefault="00AD1FF1" w:rsidP="00AD1FF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D72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1. Ведите себя спокойно и уравновешено.</w:t>
      </w:r>
    </w:p>
    <w:p w:rsidR="00AD1FF1" w:rsidRDefault="00AD1FF1" w:rsidP="00AD1FF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D72A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2. Заявите в полицию о пропаже ребенка, сразу же, как только вы поняли, что ребенок не просто задержался, а действительно ушел из дома. Далее действуйте согласно полученным указаниям от сотрудников полиции.</w:t>
      </w:r>
    </w:p>
    <w:p w:rsidR="002D72A0" w:rsidRDefault="002D72A0" w:rsidP="00AD1FF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2D72A0" w:rsidRDefault="002D72A0" w:rsidP="00AD1FF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2D72A0" w:rsidRPr="002D72A0" w:rsidRDefault="002D72A0" w:rsidP="00AD1FF1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2D72A0" w:rsidRPr="002D72A0" w:rsidRDefault="002D72A0" w:rsidP="002D7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2D72A0" w:rsidRDefault="002D72A0" w:rsidP="002D7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</w:pPr>
    </w:p>
    <w:p w:rsidR="002D72A0" w:rsidRDefault="002D72A0" w:rsidP="002D7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</w:pPr>
    </w:p>
    <w:p w:rsidR="002D72A0" w:rsidRPr="002D72A0" w:rsidRDefault="002D72A0" w:rsidP="002D7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</w:pPr>
    </w:p>
    <w:p w:rsidR="002D72A0" w:rsidRPr="002D72A0" w:rsidRDefault="00AD1FF1" w:rsidP="002D7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70C0"/>
          <w:sz w:val="40"/>
          <w:szCs w:val="40"/>
          <w:u w:val="single"/>
          <w:lang w:eastAsia="ru-RU"/>
        </w:rPr>
      </w:pPr>
      <w:r w:rsidRPr="002D72A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  <w:t>Ответственность за самовольные уходы из дома (бродяжничество):</w:t>
      </w:r>
      <w:r w:rsidRPr="002D72A0">
        <w:rPr>
          <w:rFonts w:ascii="Times New Roman" w:eastAsia="Times New Roman" w:hAnsi="Times New Roman" w:cs="Times New Roman"/>
          <w:i/>
          <w:iCs/>
          <w:color w:val="0070C0"/>
          <w:sz w:val="40"/>
          <w:szCs w:val="40"/>
          <w:u w:val="single"/>
          <w:lang w:eastAsia="ru-RU"/>
        </w:rPr>
        <w:t> </w:t>
      </w:r>
      <w:bookmarkStart w:id="0" w:name="_GoBack"/>
      <w:bookmarkEnd w:id="0"/>
    </w:p>
    <w:p w:rsidR="002D72A0" w:rsidRDefault="002D72A0" w:rsidP="002D7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70C0"/>
          <w:sz w:val="32"/>
          <w:szCs w:val="32"/>
          <w:u w:val="single"/>
          <w:lang w:eastAsia="ru-RU"/>
        </w:rPr>
      </w:pPr>
    </w:p>
    <w:p w:rsidR="002D72A0" w:rsidRPr="002D72A0" w:rsidRDefault="002D72A0" w:rsidP="002D7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72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 несовершеннолетним, совершающим самовольные уходы в соответствии с Федеральным законом «Об основах системы профилактики безнадзорности и правонарушений несовершеннолетних» от 24 июня 1999 года № 120-ФЗ применяются меры профилактического характера и иные меры воздействия в соответствии с законодательством.</w:t>
      </w:r>
    </w:p>
    <w:p w:rsidR="00AD1FF1" w:rsidRPr="002D72A0" w:rsidRDefault="002D72A0" w:rsidP="002D7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72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Родители привлекаются к административной ответственности в соответствии со ст. 5.35 КоАП РФ в случае ненадлежащего исполнения родительских обязанностей по воспитанию и содержанию детей, а также несвоевременного обращения в полицию с заявлением о розыске несовершеннолетних.</w:t>
      </w:r>
    </w:p>
    <w:p w:rsidR="00AD1FF1" w:rsidRPr="002D72A0" w:rsidRDefault="00AD1FF1" w:rsidP="00AD1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72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 несовершеннолетним, совершающим самовольные уходы в соответствии с Федеральным законом «Об основах системы профилактики безнадзорности и правонарушений несовершеннолетних» от 24 июня 1999 года № 120-ФЗ применяются меры профилактического характера и иные меры воздействия в соответствии с законодательством.</w:t>
      </w:r>
    </w:p>
    <w:p w:rsidR="00AD1FF1" w:rsidRPr="002D72A0" w:rsidRDefault="00AD1FF1" w:rsidP="00AD1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72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Родители привлекаются к административной ответственности в соответствии со ст. 5.35 КоАП РФ в случае ненадлежащего исполнения родительских обязанностей по воспитанию и содержанию детей, а также несвоевременного обращения в полицию с заявлением о розыске несовершеннолетних.</w:t>
      </w:r>
    </w:p>
    <w:p w:rsidR="00AD1FF1" w:rsidRPr="00CF1B66" w:rsidRDefault="00AD1FF1" w:rsidP="00AD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FF1" w:rsidRPr="00CF1B66" w:rsidRDefault="00AD1FF1" w:rsidP="00AD1FF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D1FF1" w:rsidRPr="00CF1B66" w:rsidSect="00FD688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F1"/>
    <w:rsid w:val="002D72A0"/>
    <w:rsid w:val="008F7069"/>
    <w:rsid w:val="00AD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286CB-FAF7-4ADA-945A-AE8E8EF4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</cp:revision>
  <dcterms:created xsi:type="dcterms:W3CDTF">2015-12-07T10:29:00Z</dcterms:created>
  <dcterms:modified xsi:type="dcterms:W3CDTF">2018-08-29T13:37:00Z</dcterms:modified>
</cp:coreProperties>
</file>