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5EA" w:rsidRDefault="009B0DA4" w:rsidP="00D625EA">
      <w:pPr>
        <w:shd w:val="clear" w:color="auto" w:fill="FFFFFF"/>
        <w:spacing w:line="355" w:lineRule="exact"/>
        <w:ind w:right="576"/>
        <w:jc w:val="center"/>
      </w:pPr>
      <w:r>
        <w:rPr>
          <w:b/>
          <w:bCs/>
          <w:color w:val="000000"/>
          <w:sz w:val="32"/>
          <w:szCs w:val="32"/>
        </w:rPr>
        <w:t xml:space="preserve"> Конспект</w:t>
      </w:r>
      <w:r w:rsidR="00D625EA">
        <w:rPr>
          <w:b/>
          <w:bCs/>
          <w:color w:val="000000"/>
          <w:sz w:val="32"/>
          <w:szCs w:val="32"/>
        </w:rPr>
        <w:t xml:space="preserve"> урока</w:t>
      </w:r>
    </w:p>
    <w:p w:rsidR="00D625EA" w:rsidRPr="009B0DA4" w:rsidRDefault="009B0DA4" w:rsidP="00D625EA">
      <w:pPr>
        <w:shd w:val="clear" w:color="auto" w:fill="FFFFFF"/>
        <w:tabs>
          <w:tab w:val="left" w:leader="underscore" w:pos="11904"/>
        </w:tabs>
        <w:spacing w:before="552" w:after="0" w:line="240" w:lineRule="auto"/>
        <w:ind w:left="119"/>
        <w:rPr>
          <w:b/>
          <w:color w:val="000000"/>
          <w:spacing w:val="-1"/>
          <w:sz w:val="24"/>
          <w:szCs w:val="24"/>
        </w:rPr>
      </w:pPr>
      <w:r w:rsidRPr="009B0DA4">
        <w:rPr>
          <w:b/>
          <w:color w:val="000000"/>
          <w:spacing w:val="-1"/>
          <w:sz w:val="24"/>
          <w:szCs w:val="24"/>
        </w:rPr>
        <w:t xml:space="preserve"> П</w:t>
      </w:r>
      <w:r w:rsidR="00D625EA" w:rsidRPr="009B0DA4">
        <w:rPr>
          <w:b/>
          <w:color w:val="000000"/>
          <w:spacing w:val="-1"/>
          <w:sz w:val="24"/>
          <w:szCs w:val="24"/>
        </w:rPr>
        <w:t>едагог (ФИО)    Гордеева Ирина Федоровна</w:t>
      </w:r>
    </w:p>
    <w:p w:rsidR="00D625EA" w:rsidRPr="009B0DA4" w:rsidRDefault="00D625EA" w:rsidP="00D625EA">
      <w:pPr>
        <w:shd w:val="clear" w:color="auto" w:fill="FFFFFF"/>
        <w:tabs>
          <w:tab w:val="left" w:leader="underscore" w:pos="6158"/>
          <w:tab w:val="left" w:leader="underscore" w:pos="11923"/>
        </w:tabs>
        <w:spacing w:line="418" w:lineRule="exact"/>
        <w:rPr>
          <w:b/>
        </w:rPr>
      </w:pPr>
      <w:r w:rsidRPr="009B0DA4">
        <w:rPr>
          <w:b/>
          <w:color w:val="000000"/>
          <w:spacing w:val="-3"/>
          <w:sz w:val="24"/>
          <w:szCs w:val="24"/>
        </w:rPr>
        <w:t>Урок обучения грамоте (чтение) в 1 классе</w:t>
      </w:r>
    </w:p>
    <w:p w:rsidR="00D625EA" w:rsidRPr="009B0DA4" w:rsidRDefault="00D625EA" w:rsidP="00D625EA">
      <w:pPr>
        <w:shd w:val="clear" w:color="auto" w:fill="FFFFFF"/>
        <w:spacing w:line="413" w:lineRule="exact"/>
        <w:ind w:left="115" w:right="-9"/>
        <w:jc w:val="both"/>
        <w:rPr>
          <w:b/>
          <w:i/>
          <w:iCs/>
          <w:color w:val="000000"/>
          <w:sz w:val="24"/>
          <w:szCs w:val="24"/>
        </w:rPr>
      </w:pPr>
      <w:r w:rsidRPr="009B0DA4">
        <w:rPr>
          <w:b/>
          <w:iCs/>
          <w:color w:val="000000"/>
          <w:sz w:val="24"/>
          <w:szCs w:val="24"/>
        </w:rPr>
        <w:t>Тема урока: Буква как знак звука.</w:t>
      </w:r>
    </w:p>
    <w:tbl>
      <w:tblPr>
        <w:tblStyle w:val="a3"/>
        <w:tblW w:w="0" w:type="auto"/>
        <w:tblInd w:w="115" w:type="dxa"/>
        <w:tblLook w:val="04A0"/>
      </w:tblPr>
      <w:tblGrid>
        <w:gridCol w:w="3679"/>
        <w:gridCol w:w="283"/>
        <w:gridCol w:w="4111"/>
        <w:gridCol w:w="2977"/>
        <w:gridCol w:w="3402"/>
      </w:tblGrid>
      <w:tr w:rsidR="00402C38" w:rsidTr="00071BEB">
        <w:tc>
          <w:tcPr>
            <w:tcW w:w="3679" w:type="dxa"/>
          </w:tcPr>
          <w:p w:rsidR="00071BEB" w:rsidRDefault="00071BEB" w:rsidP="00D625EA">
            <w:pPr>
              <w:spacing w:line="413" w:lineRule="exact"/>
              <w:ind w:right="5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учащихся</w:t>
            </w:r>
          </w:p>
        </w:tc>
        <w:tc>
          <w:tcPr>
            <w:tcW w:w="4394" w:type="dxa"/>
            <w:gridSpan w:val="2"/>
          </w:tcPr>
          <w:p w:rsidR="00071BEB" w:rsidRDefault="00071BEB" w:rsidP="00D625EA">
            <w:pPr>
              <w:spacing w:line="413" w:lineRule="exact"/>
              <w:ind w:right="5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Деятельность учителя</w:t>
            </w:r>
          </w:p>
        </w:tc>
        <w:tc>
          <w:tcPr>
            <w:tcW w:w="2977" w:type="dxa"/>
          </w:tcPr>
          <w:p w:rsidR="00071BEB" w:rsidRDefault="00071BEB" w:rsidP="00D625EA">
            <w:pPr>
              <w:spacing w:line="413" w:lineRule="exact"/>
              <w:ind w:right="5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  <w:tc>
          <w:tcPr>
            <w:tcW w:w="3402" w:type="dxa"/>
          </w:tcPr>
          <w:p w:rsidR="00071BEB" w:rsidRDefault="00071BEB" w:rsidP="00071BEB">
            <w:pPr>
              <w:spacing w:line="413" w:lineRule="exact"/>
              <w:ind w:right="58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УУД</w:t>
            </w:r>
          </w:p>
        </w:tc>
      </w:tr>
      <w:tr w:rsidR="00071BEB" w:rsidTr="00071BEB">
        <w:tc>
          <w:tcPr>
            <w:tcW w:w="14452" w:type="dxa"/>
            <w:gridSpan w:val="5"/>
          </w:tcPr>
          <w:p w:rsidR="00071BEB" w:rsidRDefault="00820B1F" w:rsidP="00820B1F">
            <w:pPr>
              <w:pStyle w:val="a4"/>
              <w:spacing w:line="413" w:lineRule="exact"/>
              <w:ind w:right="58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071BEB">
              <w:rPr>
                <w:sz w:val="24"/>
                <w:szCs w:val="24"/>
              </w:rPr>
              <w:t>Организационный момент</w:t>
            </w:r>
          </w:p>
        </w:tc>
      </w:tr>
      <w:tr w:rsidR="00402C38" w:rsidTr="00071BEB">
        <w:tc>
          <w:tcPr>
            <w:tcW w:w="3962" w:type="dxa"/>
            <w:gridSpan w:val="2"/>
          </w:tcPr>
          <w:p w:rsidR="00071BEB" w:rsidRDefault="00071BEB" w:rsidP="00933C7D">
            <w:pPr>
              <w:ind w:right="5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улыбаются друг другу, садятся на свои места.</w:t>
            </w:r>
          </w:p>
        </w:tc>
        <w:tc>
          <w:tcPr>
            <w:tcW w:w="4111" w:type="dxa"/>
          </w:tcPr>
          <w:p w:rsidR="00071BEB" w:rsidRDefault="00071BEB" w:rsidP="00D625EA">
            <w:pPr>
              <w:ind w:right="5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Учитель приветливо улыбается детям:</w:t>
            </w:r>
          </w:p>
          <w:p w:rsidR="00071BEB" w:rsidRDefault="00071BEB" w:rsidP="00D625EA">
            <w:pPr>
              <w:ind w:right="5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 рада видеть вас на уроке. Посмотрите друг на друга, улыбнитесь друг другу.</w:t>
            </w:r>
          </w:p>
        </w:tc>
        <w:tc>
          <w:tcPr>
            <w:tcW w:w="2977" w:type="dxa"/>
          </w:tcPr>
          <w:p w:rsidR="00071BEB" w:rsidRPr="00687B4F" w:rsidRDefault="00071BEB" w:rsidP="00687B4F">
            <w:pPr>
              <w:ind w:right="578"/>
              <w:rPr>
                <w:sz w:val="24"/>
                <w:szCs w:val="24"/>
              </w:rPr>
            </w:pPr>
            <w:r w:rsidRPr="00687B4F">
              <w:rPr>
                <w:sz w:val="24"/>
                <w:szCs w:val="24"/>
              </w:rPr>
              <w:t>Установка межличностного контакта</w:t>
            </w:r>
          </w:p>
          <w:p w:rsidR="00071BEB" w:rsidRPr="00687B4F" w:rsidRDefault="00071BEB" w:rsidP="00687B4F">
            <w:pPr>
              <w:ind w:right="578"/>
              <w:rPr>
                <w:sz w:val="24"/>
                <w:szCs w:val="24"/>
              </w:rPr>
            </w:pPr>
            <w:r w:rsidRPr="00687B4F">
              <w:rPr>
                <w:sz w:val="24"/>
                <w:szCs w:val="24"/>
              </w:rPr>
              <w:t>Создание комфортной психологической атмосферы урока.</w:t>
            </w:r>
          </w:p>
          <w:p w:rsidR="00071BEB" w:rsidRDefault="00071BEB" w:rsidP="00D625EA">
            <w:pPr>
              <w:spacing w:line="413" w:lineRule="exact"/>
              <w:ind w:right="581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71BEB" w:rsidRPr="00687B4F" w:rsidRDefault="00071BEB" w:rsidP="00071BEB">
            <w:pPr>
              <w:ind w:right="5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Личностные</w:t>
            </w:r>
          </w:p>
        </w:tc>
      </w:tr>
      <w:tr w:rsidR="00071BEB" w:rsidTr="00071BEB">
        <w:tc>
          <w:tcPr>
            <w:tcW w:w="14452" w:type="dxa"/>
            <w:gridSpan w:val="5"/>
          </w:tcPr>
          <w:p w:rsidR="00071BEB" w:rsidRDefault="00071BEB" w:rsidP="00820B1F">
            <w:pPr>
              <w:pStyle w:val="a4"/>
              <w:numPr>
                <w:ilvl w:val="0"/>
                <w:numId w:val="8"/>
              </w:numPr>
              <w:spacing w:line="413" w:lineRule="exact"/>
              <w:ind w:right="58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Создание ситуации успеха</w:t>
            </w:r>
          </w:p>
        </w:tc>
      </w:tr>
      <w:tr w:rsidR="00402C38" w:rsidTr="00071BEB">
        <w:tc>
          <w:tcPr>
            <w:tcW w:w="3962" w:type="dxa"/>
            <w:gridSpan w:val="2"/>
          </w:tcPr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Модели для обозначения звуков, звуковые модели.</w:t>
            </w: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Дети называют звуки: твердый звонкий согласный, гласный звук, глухой твердый согласный, мягкий звонкий согласный, мягкий глухой согласный.</w:t>
            </w: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Делят на 2 группы: гласные и согласные.</w:t>
            </w: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Делят на 3 группы: гласные, согласные звонкие, согласные глухие.</w:t>
            </w: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Делят на 3 группы: гласные, согласные твердые, согласные мягкие.</w:t>
            </w: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Будем показывать схему к первому звуку в слове, которое вы называете.</w:t>
            </w: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Дети показывают схему </w:t>
            </w:r>
            <w:r w:rsidRPr="00877408">
              <w:rPr>
                <w:noProof/>
                <w:sz w:val="24"/>
                <w:szCs w:val="24"/>
              </w:rPr>
              <w:drawing>
                <wp:inline distT="0" distB="0" distL="0" distR="0">
                  <wp:extent cx="257175" cy="238125"/>
                  <wp:effectExtent l="19050" t="0" r="0" b="0"/>
                  <wp:docPr id="2" name="Объект 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928688" cy="890588"/>
                            <a:chOff x="1714500" y="1857375"/>
                            <a:chExt cx="928688" cy="890588"/>
                          </a:xfrm>
                        </a:grpSpPr>
                        <a:grpSp>
                          <a:nvGrpSpPr>
                            <a:cNvPr id="2" name="Группа 27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1714500" y="1857375"/>
                              <a:ext cx="928688" cy="890588"/>
                              <a:chOff x="2071670" y="1500174"/>
                              <a:chExt cx="928694" cy="890574"/>
                            </a:xfrm>
                          </a:grpSpPr>
                          <a:grpSp>
                            <a:nvGrpSpPr>
                              <a:cNvPr id="3" name="Группа 16"/>
                              <a:cNvGrpSpPr>
                                <a:grpSpLocks/>
                              </a:cNvGrpSpPr>
                            </a:nvGrpSpPr>
                            <a:grpSpPr bwMode="auto">
                              <a:xfrm>
                                <a:off x="2071670" y="1500174"/>
                                <a:ext cx="928694" cy="890574"/>
                                <a:chOff x="-1428792" y="2285992"/>
                                <a:chExt cx="3500462" cy="3214710"/>
                              </a:xfrm>
                            </a:grpSpPr>
                            <a:sp>
                              <a:nvSpPr>
                                <a:cNvPr id="11" name="Прямоугольник 10"/>
                                <a:cNvSpPr/>
                              </a:nvSpPr>
                              <a:spPr>
                                <a:xfrm>
                                  <a:off x="-1428792" y="2285992"/>
                                  <a:ext cx="3500462" cy="32147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txSp>
                                <a:txBody>
                                  <a:bodyPr anchor="ctr"/>
                                  <a:lstStyle>
                                    <a:defPPr>
                                      <a:defRPr lang="en-US"/>
                                    </a:defPPr>
                                    <a:lvl1pPr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>
                                      <a:defRPr/>
                                    </a:pPr>
                                    <a:endParaRPr lang="ru-RU"/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cxnSp>
                              <a:nvCxnSpPr>
                                <a:cNvPr id="12" name="Прямая соединительная линия 11"/>
                                <a:cNvCxnSpPr/>
                              </a:nvCxnSpPr>
                              <a:spPr>
                                <a:xfrm rot="10800000" flipV="1">
                                  <a:off x="-1428792" y="2285992"/>
                                  <a:ext cx="3500462" cy="321471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</a:grpSp>
                          <a:sp>
                            <a:nvSpPr>
                              <a:cNvPr id="10" name="Овал 9"/>
                              <a:cNvSpPr/>
                            </a:nvSpPr>
                            <a:spPr>
                              <a:xfrm>
                                <a:off x="2155809" y="1570023"/>
                                <a:ext cx="134938" cy="12382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ru-RU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показывают схему</w:t>
            </w:r>
            <w:r w:rsidRPr="00745C2B">
              <w:rPr>
                <w:noProof/>
                <w:sz w:val="24"/>
                <w:szCs w:val="24"/>
              </w:rPr>
              <w:drawing>
                <wp:inline distT="0" distB="0" distL="0" distR="0">
                  <wp:extent cx="238125" cy="238125"/>
                  <wp:effectExtent l="19050" t="0" r="0" b="0"/>
                  <wp:docPr id="6" name="Объект 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1071562" cy="1000125"/>
                            <a:chOff x="2928938" y="1785938"/>
                            <a:chExt cx="1071562" cy="1000125"/>
                          </a:xfrm>
                        </a:grpSpPr>
                        <a:sp>
                          <a:nvSpPr>
                            <a:cNvPr id="7" name="Овал 6"/>
                            <a:cNvSpPr/>
                          </a:nvSpPr>
                          <a:spPr>
                            <a:xfrm>
                              <a:off x="2928938" y="1785938"/>
                              <a:ext cx="1071562" cy="100012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n-US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ru-RU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Дети показывают схему </w:t>
            </w:r>
            <w:r w:rsidRPr="00745C2B">
              <w:rPr>
                <w:noProof/>
                <w:sz w:val="24"/>
                <w:szCs w:val="24"/>
              </w:rPr>
              <w:drawing>
                <wp:inline distT="0" distB="0" distL="0" distR="0">
                  <wp:extent cx="247650" cy="238125"/>
                  <wp:effectExtent l="19050" t="0" r="0" b="0"/>
                  <wp:docPr id="7" name="Объект 1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1000125" cy="928688"/>
                            <a:chOff x="4429125" y="1857375"/>
                            <a:chExt cx="1000125" cy="928688"/>
                          </a:xfrm>
                        </a:grpSpPr>
                        <a:grpSp>
                          <a:nvGrpSpPr>
                            <a:cNvPr id="4" name="Группа 30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4429125" y="1857375"/>
                              <a:ext cx="1000125" cy="928688"/>
                              <a:chOff x="4643438" y="1500174"/>
                              <a:chExt cx="928694" cy="890574"/>
                            </a:xfrm>
                          </a:grpSpPr>
                          <a:sp>
                            <a:nvSpPr>
                              <a:cNvPr id="14" name="Прямоугольник 13"/>
                              <a:cNvSpPr/>
                            </a:nvSpPr>
                            <a:spPr>
                              <a:xfrm>
                                <a:off x="4643438" y="1500174"/>
                                <a:ext cx="928694" cy="8905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ru-RU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cxnSp>
                            <a:nvCxnSpPr>
                              <a:cNvPr id="15" name="Прямая соединительная линия 14"/>
                              <a:cNvCxnSpPr/>
                            </a:nvCxnSpPr>
                            <a:spPr>
                              <a:xfrm rot="10800000" flipV="1">
                                <a:off x="4643438" y="1500174"/>
                                <a:ext cx="928694" cy="890574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</a:grpSp>
                      </lc:lockedCanvas>
                    </a:graphicData>
                  </a:graphic>
                </wp:inline>
              </w:drawing>
            </w: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Дети называют поочередно звуки </w:t>
            </w:r>
            <w:r w:rsidRPr="00745C2B">
              <w:rPr>
                <w:sz w:val="24"/>
                <w:szCs w:val="24"/>
              </w:rPr>
              <w:t>[</w:t>
            </w:r>
            <w:proofErr w:type="spellStart"/>
            <w:proofErr w:type="gramStart"/>
            <w:r>
              <w:rPr>
                <w:sz w:val="24"/>
                <w:szCs w:val="24"/>
              </w:rPr>
              <w:t>н</w:t>
            </w:r>
            <w:proofErr w:type="spellEnd"/>
            <w:proofErr w:type="gramEnd"/>
            <w:r w:rsidRPr="00745C2B">
              <w:rPr>
                <w:sz w:val="24"/>
                <w:szCs w:val="24"/>
              </w:rPr>
              <w:t>]</w:t>
            </w:r>
            <w:r>
              <w:rPr>
                <w:sz w:val="24"/>
                <w:szCs w:val="24"/>
              </w:rPr>
              <w:t xml:space="preserve">, </w:t>
            </w:r>
            <w:r w:rsidRPr="00745C2B">
              <w:rPr>
                <w:sz w:val="24"/>
                <w:szCs w:val="24"/>
              </w:rPr>
              <w:t>[</w:t>
            </w:r>
            <w:r>
              <w:rPr>
                <w:sz w:val="24"/>
                <w:szCs w:val="24"/>
              </w:rPr>
              <w:t>о</w:t>
            </w:r>
            <w:r w:rsidRPr="00745C2B">
              <w:rPr>
                <w:sz w:val="24"/>
                <w:szCs w:val="24"/>
              </w:rPr>
              <w:t>]</w:t>
            </w:r>
            <w:r>
              <w:rPr>
                <w:sz w:val="24"/>
                <w:szCs w:val="24"/>
              </w:rPr>
              <w:t xml:space="preserve">, </w:t>
            </w:r>
            <w:r w:rsidRPr="00745C2B">
              <w:rPr>
                <w:sz w:val="24"/>
                <w:szCs w:val="24"/>
              </w:rPr>
              <w:t>[</w:t>
            </w:r>
            <w:r>
              <w:rPr>
                <w:sz w:val="24"/>
                <w:szCs w:val="24"/>
              </w:rPr>
              <w:t>с</w:t>
            </w:r>
            <w:r w:rsidRPr="00745C2B">
              <w:rPr>
                <w:sz w:val="24"/>
                <w:szCs w:val="24"/>
              </w:rPr>
              <w:t>]</w:t>
            </w: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Слово «нос»</w:t>
            </w: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Слово «нёс»</w:t>
            </w: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820B1F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Это р</w:t>
            </w:r>
            <w:r w:rsidR="00071BEB">
              <w:rPr>
                <w:sz w:val="24"/>
                <w:szCs w:val="24"/>
              </w:rPr>
              <w:t>азные слова.</w:t>
            </w: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Pr="00745C2B" w:rsidRDefault="00071BE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Да, помогла.</w:t>
            </w:r>
          </w:p>
        </w:tc>
        <w:tc>
          <w:tcPr>
            <w:tcW w:w="4111" w:type="dxa"/>
          </w:tcPr>
          <w:p w:rsidR="00071BEB" w:rsidRDefault="00071BEB" w:rsidP="00D625EA">
            <w:pPr>
              <w:ind w:right="5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Звуковая разминка:</w:t>
            </w:r>
          </w:p>
          <w:p w:rsidR="00071BEB" w:rsidRDefault="00071BEB" w:rsidP="00D625EA">
            <w:pPr>
              <w:ind w:right="5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Что это за значки?</w:t>
            </w:r>
          </w:p>
          <w:p w:rsidR="00071BEB" w:rsidRDefault="00071BEB" w:rsidP="00D625EA">
            <w:pPr>
              <w:ind w:right="578"/>
              <w:jc w:val="both"/>
              <w:rPr>
                <w:sz w:val="24"/>
                <w:szCs w:val="24"/>
              </w:rPr>
            </w:pPr>
            <w:r w:rsidRPr="00933C7D">
              <w:rPr>
                <w:noProof/>
                <w:sz w:val="24"/>
                <w:szCs w:val="24"/>
              </w:rPr>
              <w:drawing>
                <wp:inline distT="0" distB="0" distL="0" distR="0">
                  <wp:extent cx="257175" cy="238125"/>
                  <wp:effectExtent l="19050" t="0" r="0" b="0"/>
                  <wp:docPr id="8" name="Объект 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928688" cy="890588"/>
                            <a:chOff x="1714500" y="1857375"/>
                            <a:chExt cx="928688" cy="890588"/>
                          </a:xfrm>
                        </a:grpSpPr>
                        <a:grpSp>
                          <a:nvGrpSpPr>
                            <a:cNvPr id="2" name="Группа 27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1714500" y="1857375"/>
                              <a:ext cx="928688" cy="890588"/>
                              <a:chOff x="2071670" y="1500174"/>
                              <a:chExt cx="928694" cy="890574"/>
                            </a:xfrm>
                          </a:grpSpPr>
                          <a:grpSp>
                            <a:nvGrpSpPr>
                              <a:cNvPr id="3" name="Группа 16"/>
                              <a:cNvGrpSpPr>
                                <a:grpSpLocks/>
                              </a:cNvGrpSpPr>
                            </a:nvGrpSpPr>
                            <a:grpSpPr bwMode="auto">
                              <a:xfrm>
                                <a:off x="2071670" y="1500174"/>
                                <a:ext cx="928694" cy="890574"/>
                                <a:chOff x="-1428792" y="2285992"/>
                                <a:chExt cx="3500462" cy="3214710"/>
                              </a:xfrm>
                            </a:grpSpPr>
                            <a:sp>
                              <a:nvSpPr>
                                <a:cNvPr id="11" name="Прямоугольник 10"/>
                                <a:cNvSpPr/>
                              </a:nvSpPr>
                              <a:spPr>
                                <a:xfrm>
                                  <a:off x="-1428792" y="2285992"/>
                                  <a:ext cx="3500462" cy="32147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txSp>
                                <a:txBody>
                                  <a:bodyPr anchor="ctr"/>
                                  <a:lstStyle>
                                    <a:defPPr>
                                      <a:defRPr lang="en-US"/>
                                    </a:defPPr>
                                    <a:lvl1pPr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>
                                      <a:defRPr/>
                                    </a:pPr>
                                    <a:endParaRPr lang="ru-RU"/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cxnSp>
                              <a:nvCxnSpPr>
                                <a:cNvPr id="12" name="Прямая соединительная линия 11"/>
                                <a:cNvCxnSpPr/>
                              </a:nvCxnSpPr>
                              <a:spPr>
                                <a:xfrm rot="10800000" flipV="1">
                                  <a:off x="-1428792" y="2285992"/>
                                  <a:ext cx="3500462" cy="3214710"/>
                                </a:xfrm>
                                <a:prstGeom prst="line">
                                  <a:avLst/>
                                </a:prstGeom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</a:grpSp>
                          <a:sp>
                            <a:nvSpPr>
                              <a:cNvPr id="10" name="Овал 9"/>
                              <a:cNvSpPr/>
                            </a:nvSpPr>
                            <a:spPr>
                              <a:xfrm>
                                <a:off x="2155809" y="1570023"/>
                                <a:ext cx="134938" cy="12382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ru-RU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</a:grpSp>
                      </lc:lockedCanvas>
                    </a:graphicData>
                  </a:graphic>
                </wp:inline>
              </w:drawing>
            </w:r>
            <w:r w:rsidRPr="00933C7D">
              <w:rPr>
                <w:noProof/>
                <w:sz w:val="24"/>
                <w:szCs w:val="24"/>
              </w:rPr>
              <w:drawing>
                <wp:inline distT="0" distB="0" distL="0" distR="0">
                  <wp:extent cx="238125" cy="238125"/>
                  <wp:effectExtent l="19050" t="0" r="0" b="0"/>
                  <wp:docPr id="9" name="Объект 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1071562" cy="1000125"/>
                            <a:chOff x="2928938" y="1785938"/>
                            <a:chExt cx="1071562" cy="1000125"/>
                          </a:xfrm>
                        </a:grpSpPr>
                        <a:sp>
                          <a:nvSpPr>
                            <a:cNvPr id="7" name="Овал 6"/>
                            <a:cNvSpPr/>
                          </a:nvSpPr>
                          <a:spPr>
                            <a:xfrm>
                              <a:off x="2928938" y="1785938"/>
                              <a:ext cx="1071562" cy="100012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38100"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n-US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ru-RU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  <w:r w:rsidRPr="00933C7D">
              <w:rPr>
                <w:noProof/>
                <w:sz w:val="24"/>
                <w:szCs w:val="24"/>
              </w:rPr>
              <w:drawing>
                <wp:inline distT="0" distB="0" distL="0" distR="0">
                  <wp:extent cx="247650" cy="238125"/>
                  <wp:effectExtent l="19050" t="0" r="0" b="0"/>
                  <wp:docPr id="10" name="Объект 10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1000125" cy="928688"/>
                            <a:chOff x="4429125" y="1857375"/>
                            <a:chExt cx="1000125" cy="928688"/>
                          </a:xfrm>
                        </a:grpSpPr>
                        <a:grpSp>
                          <a:nvGrpSpPr>
                            <a:cNvPr id="4" name="Группа 30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4429125" y="1857375"/>
                              <a:ext cx="1000125" cy="928688"/>
                              <a:chOff x="4643438" y="1500174"/>
                              <a:chExt cx="928694" cy="890574"/>
                            </a:xfrm>
                          </a:grpSpPr>
                          <a:sp>
                            <a:nvSpPr>
                              <a:cNvPr id="14" name="Прямоугольник 13"/>
                              <a:cNvSpPr/>
                            </a:nvSpPr>
                            <a:spPr>
                              <a:xfrm>
                                <a:off x="4643438" y="1500174"/>
                                <a:ext cx="928694" cy="8905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38100"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ru-RU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cxnSp>
                            <a:nvCxnSpPr>
                              <a:cNvPr id="15" name="Прямая соединительная линия 14"/>
                              <a:cNvCxnSpPr/>
                            </a:nvCxnSpPr>
                            <a:spPr>
                              <a:xfrm rot="10800000" flipV="1">
                                <a:off x="4643438" y="1500174"/>
                                <a:ext cx="928694" cy="890574"/>
                              </a:xfrm>
                              <a:prstGeom prst="line">
                                <a:avLst/>
                              </a:prstGeom>
                              <a:ln w="38100"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</a:grpSp>
                      </lc:lockedCanvas>
                    </a:graphicData>
                  </a:graphic>
                </wp:inline>
              </w:drawing>
            </w:r>
            <w:r w:rsidRPr="00933C7D">
              <w:rPr>
                <w:noProof/>
                <w:sz w:val="24"/>
                <w:szCs w:val="24"/>
              </w:rPr>
              <w:drawing>
                <wp:inline distT="0" distB="0" distL="0" distR="0">
                  <wp:extent cx="285750" cy="247650"/>
                  <wp:effectExtent l="19050" t="0" r="0" b="0"/>
                  <wp:docPr id="11" name="Объект 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1000125" cy="890588"/>
                            <a:chOff x="5786438" y="1857375"/>
                            <a:chExt cx="1000125" cy="890588"/>
                          </a:xfrm>
                        </a:grpSpPr>
                        <a:grpSp>
                          <a:nvGrpSpPr>
                            <a:cNvPr id="8" name="Группа 28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5786438" y="1857375"/>
                              <a:ext cx="1000125" cy="890588"/>
                              <a:chOff x="6000760" y="1500174"/>
                              <a:chExt cx="1000132" cy="890574"/>
                            </a:xfrm>
                          </a:grpSpPr>
                          <a:grpSp>
                            <a:nvGrpSpPr>
                              <a:cNvPr id="3" name="Группа 16"/>
                              <a:cNvGrpSpPr>
                                <a:grpSpLocks/>
                              </a:cNvGrpSpPr>
                            </a:nvGrpSpPr>
                            <a:grpSpPr bwMode="auto">
                              <a:xfrm>
                                <a:off x="6000760" y="1500174"/>
                                <a:ext cx="1000132" cy="890574"/>
                                <a:chOff x="-1428792" y="2285992"/>
                                <a:chExt cx="3500462" cy="3214710"/>
                              </a:xfrm>
                            </a:grpSpPr>
                            <a:sp>
                              <a:nvSpPr>
                                <a:cNvPr id="25" name="Прямоугольник 24"/>
                                <a:cNvSpPr/>
                              </a:nvSpPr>
                              <a:spPr>
                                <a:xfrm>
                                  <a:off x="-1428792" y="2285992"/>
                                  <a:ext cx="3500462" cy="32147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txSp>
                                <a:txBody>
                                  <a:bodyPr anchor="ctr"/>
                                  <a:lstStyle>
                                    <a:defPPr>
                                      <a:defRPr lang="en-US"/>
                                    </a:defPPr>
                                    <a:lvl1pPr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>
                                      <a:defRPr/>
                                    </a:pPr>
                                    <a:endParaRPr lang="ru-RU"/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cxnSp>
                              <a:nvCxnSpPr>
                                <a:cNvPr id="26" name="Прямая соединительная линия 25"/>
                                <a:cNvCxnSpPr/>
                              </a:nvCxnSpPr>
                              <a:spPr>
                                <a:xfrm rot="10800000" flipV="1">
                                  <a:off x="-1428792" y="2285992"/>
                                  <a:ext cx="3500462" cy="3214710"/>
                                </a:xfrm>
                                <a:prstGeom prst="line">
                                  <a:avLst/>
                                </a:prstGeom>
                                <a:ln w="38100"/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</a:grpSp>
                          <a:sp>
                            <a:nvSpPr>
                              <a:cNvPr id="23" name="Равнобедренный треугольник 22"/>
                              <a:cNvSpPr/>
                            </a:nvSpPr>
                            <a:spPr>
                              <a:xfrm>
                                <a:off x="6000760" y="1500174"/>
                                <a:ext cx="1000132" cy="890574"/>
                              </a:xfrm>
                              <a:prstGeom prst="triangle">
                                <a:avLst>
                                  <a:gd name="adj" fmla="val 100000"/>
                                </a:avLst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ru-RU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4" name="Овал 23"/>
                              <a:cNvSpPr/>
                            </a:nvSpPr>
                            <a:spPr>
                              <a:xfrm>
                                <a:off x="6091248" y="1570023"/>
                                <a:ext cx="146051" cy="12382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ru-RU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</a:grpSp>
                      </lc:lockedCanvas>
                    </a:graphicData>
                  </a:graphic>
                </wp:inline>
              </w:drawing>
            </w:r>
            <w:r w:rsidRPr="00933C7D">
              <w:rPr>
                <w:noProof/>
                <w:sz w:val="24"/>
                <w:szCs w:val="24"/>
              </w:rPr>
              <w:drawing>
                <wp:inline distT="0" distB="0" distL="0" distR="0">
                  <wp:extent cx="281305" cy="257175"/>
                  <wp:effectExtent l="19050" t="0" r="4445" b="0"/>
                  <wp:docPr id="12" name="Объект 1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928687" cy="890588"/>
                            <a:chOff x="7072313" y="1857375"/>
                            <a:chExt cx="928687" cy="890588"/>
                          </a:xfrm>
                        </a:grpSpPr>
                        <a:grpSp>
                          <a:nvGrpSpPr>
                            <a:cNvPr id="5" name="Группа 29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7072313" y="1857375"/>
                              <a:ext cx="928687" cy="890588"/>
                              <a:chOff x="7286644" y="1500174"/>
                              <a:chExt cx="928694" cy="890574"/>
                            </a:xfrm>
                          </a:grpSpPr>
                          <a:grpSp>
                            <a:nvGrpSpPr>
                              <a:cNvPr id="3" name="Группа 16"/>
                              <a:cNvGrpSpPr>
                                <a:grpSpLocks/>
                              </a:cNvGrpSpPr>
                            </a:nvGrpSpPr>
                            <a:grpSpPr bwMode="auto">
                              <a:xfrm>
                                <a:off x="7286644" y="1500174"/>
                                <a:ext cx="928694" cy="890574"/>
                                <a:chOff x="-1428792" y="2285992"/>
                                <a:chExt cx="3500462" cy="3214710"/>
                              </a:xfrm>
                            </a:grpSpPr>
                            <a:sp>
                              <a:nvSpPr>
                                <a:cNvPr id="19" name="Прямоугольник 18"/>
                                <a:cNvSpPr/>
                              </a:nvSpPr>
                              <a:spPr>
                                <a:xfrm>
                                  <a:off x="-1428792" y="2285992"/>
                                  <a:ext cx="3500462" cy="32147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txSp>
                                <a:txBody>
                                  <a:bodyPr anchor="ctr"/>
                                  <a:lstStyle>
                                    <a:defPPr>
                                      <a:defRPr lang="en-US"/>
                                    </a:defPPr>
                                    <a:lvl1pPr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>
                                      <a:defRPr/>
                                    </a:pPr>
                                    <a:endParaRPr lang="ru-RU"/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cxnSp>
                              <a:nvCxnSpPr>
                                <a:cNvPr id="20" name="Прямая соединительная линия 19"/>
                                <a:cNvCxnSpPr/>
                              </a:nvCxnSpPr>
                              <a:spPr>
                                <a:xfrm rot="10800000" flipV="1">
                                  <a:off x="-1428792" y="2285992"/>
                                  <a:ext cx="3500462" cy="3214710"/>
                                </a:xfrm>
                                <a:prstGeom prst="line">
                                  <a:avLst/>
                                </a:prstGeom>
                                <a:ln w="38100"/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</a:grpSp>
                          <a:sp>
                            <a:nvSpPr>
                              <a:cNvPr id="18" name="Равнобедренный треугольник 17"/>
                              <a:cNvSpPr/>
                            </a:nvSpPr>
                            <a:spPr>
                              <a:xfrm>
                                <a:off x="7286644" y="1500174"/>
                                <a:ext cx="928694" cy="890574"/>
                              </a:xfrm>
                              <a:prstGeom prst="triangle">
                                <a:avLst>
                                  <a:gd name="adj" fmla="val 100000"/>
                                </a:avLst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ru-RU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-Назовите, какой звук обозначает каждая схема.</w:t>
            </w: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На какие группы можно разделить эти схемы?</w:t>
            </w: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Я буду называть слова, а вы показывайте схему к первому звуку.</w:t>
            </w: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Кто расскажет, что будем делать?</w:t>
            </w:r>
          </w:p>
          <w:p w:rsidR="00820B1F" w:rsidRDefault="00820B1F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Норка</w:t>
            </w:r>
          </w:p>
          <w:p w:rsidR="00820B1F" w:rsidRDefault="00820B1F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Осень</w:t>
            </w:r>
          </w:p>
          <w:p w:rsidR="00820B1F" w:rsidRDefault="00820B1F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Соль</w:t>
            </w: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Кто запомнил первый звук? Второй? Третий?</w:t>
            </w: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Какое слово получилось?</w:t>
            </w: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Если я поменяю первый звук на </w:t>
            </w:r>
            <w:r w:rsidRPr="00745C2B">
              <w:rPr>
                <w:noProof/>
                <w:sz w:val="24"/>
                <w:szCs w:val="24"/>
              </w:rPr>
              <w:drawing>
                <wp:inline distT="0" distB="0" distL="0" distR="0">
                  <wp:extent cx="285750" cy="247650"/>
                  <wp:effectExtent l="19050" t="0" r="0" b="0"/>
                  <wp:docPr id="13" name="Объект 11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1000125" cy="890588"/>
                            <a:chOff x="5786438" y="1857375"/>
                            <a:chExt cx="1000125" cy="890588"/>
                          </a:xfrm>
                        </a:grpSpPr>
                        <a:grpSp>
                          <a:nvGrpSpPr>
                            <a:cNvPr id="8" name="Группа 28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5786438" y="1857375"/>
                              <a:ext cx="1000125" cy="890588"/>
                              <a:chOff x="6000760" y="1500174"/>
                              <a:chExt cx="1000132" cy="890574"/>
                            </a:xfrm>
                          </a:grpSpPr>
                          <a:grpSp>
                            <a:nvGrpSpPr>
                              <a:cNvPr id="3" name="Группа 16"/>
                              <a:cNvGrpSpPr>
                                <a:grpSpLocks/>
                              </a:cNvGrpSpPr>
                            </a:nvGrpSpPr>
                            <a:grpSpPr bwMode="auto">
                              <a:xfrm>
                                <a:off x="6000760" y="1500174"/>
                                <a:ext cx="1000132" cy="890574"/>
                                <a:chOff x="-1428792" y="2285992"/>
                                <a:chExt cx="3500462" cy="3214710"/>
                              </a:xfrm>
                            </a:grpSpPr>
                            <a:sp>
                              <a:nvSpPr>
                                <a:cNvPr id="25" name="Прямоугольник 24"/>
                                <a:cNvSpPr/>
                              </a:nvSpPr>
                              <a:spPr>
                                <a:xfrm>
                                  <a:off x="-1428792" y="2285992"/>
                                  <a:ext cx="3500462" cy="321471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txSp>
                                <a:txBody>
                                  <a:bodyPr anchor="ctr"/>
                                  <a:lstStyle>
                                    <a:defPPr>
                                      <a:defRPr lang="en-US"/>
                                    </a:defPPr>
                                    <a:lvl1pPr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>
                                      <a:defRPr/>
                                    </a:pPr>
                                    <a:endParaRPr lang="ru-RU"/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cxnSp>
                              <a:nvCxnSpPr>
                                <a:cNvPr id="26" name="Прямая соединительная линия 25"/>
                                <a:cNvCxnSpPr/>
                              </a:nvCxnSpPr>
                              <a:spPr>
                                <a:xfrm rot="10800000" flipV="1">
                                  <a:off x="-1428792" y="2285992"/>
                                  <a:ext cx="3500462" cy="3214710"/>
                                </a:xfrm>
                                <a:prstGeom prst="line">
                                  <a:avLst/>
                                </a:prstGeom>
                                <a:ln w="38100"/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</a:grpSp>
                          <a:sp>
                            <a:nvSpPr>
                              <a:cNvPr id="23" name="Равнобедренный треугольник 22"/>
                              <a:cNvSpPr/>
                            </a:nvSpPr>
                            <a:spPr>
                              <a:xfrm>
                                <a:off x="6000760" y="1500174"/>
                                <a:ext cx="1000132" cy="890574"/>
                              </a:xfrm>
                              <a:prstGeom prst="triangle">
                                <a:avLst>
                                  <a:gd name="adj" fmla="val 100000"/>
                                </a:avLst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ru-RU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24" name="Овал 23"/>
                              <a:cNvSpPr/>
                            </a:nvSpPr>
                            <a:spPr>
                              <a:xfrm>
                                <a:off x="6091248" y="1570023"/>
                                <a:ext cx="146051" cy="123823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ru-RU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</a:grpSp>
                      </lc:lockedCanvas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>, какое слово получится?</w:t>
            </w: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Это одинаковые слова или разные?</w:t>
            </w: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Помогла ли звуковая схема увидеть эту разницу?</w:t>
            </w: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071BEB" w:rsidRPr="00687B4F" w:rsidRDefault="00071BEB" w:rsidP="00687B4F">
            <w:pPr>
              <w:ind w:right="578"/>
              <w:jc w:val="both"/>
              <w:rPr>
                <w:sz w:val="24"/>
                <w:szCs w:val="24"/>
              </w:rPr>
            </w:pPr>
            <w:r w:rsidRPr="00687B4F">
              <w:rPr>
                <w:sz w:val="24"/>
                <w:szCs w:val="24"/>
              </w:rPr>
              <w:lastRenderedPageBreak/>
              <w:t>Анализ условий решения учебно-практической задачи. Моделирование (озвучивание модели).</w:t>
            </w:r>
          </w:p>
          <w:p w:rsidR="00071BEB" w:rsidRDefault="00071BEB" w:rsidP="00D625EA">
            <w:pPr>
              <w:spacing w:line="413" w:lineRule="exact"/>
              <w:ind w:right="581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071BEB" w:rsidRDefault="00071BEB" w:rsidP="00071BEB">
            <w:pPr>
              <w:ind w:right="578"/>
              <w:jc w:val="center"/>
              <w:rPr>
                <w:sz w:val="24"/>
                <w:szCs w:val="24"/>
              </w:rPr>
            </w:pPr>
          </w:p>
          <w:p w:rsidR="00071BEB" w:rsidRDefault="00071BEB" w:rsidP="00071BEB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Набор моделей подвергается всестор</w:t>
            </w:r>
            <w:r w:rsidR="00402C38">
              <w:rPr>
                <w:sz w:val="24"/>
                <w:szCs w:val="24"/>
              </w:rPr>
              <w:t>оннему анализу, проводят классификацию по заданным параметрам, группируют модели (познавательные).</w:t>
            </w:r>
          </w:p>
          <w:p w:rsidR="00071BEB" w:rsidRDefault="00071BEB" w:rsidP="00071BEB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Работают с </w:t>
            </w:r>
            <w:r>
              <w:rPr>
                <w:sz w:val="24"/>
                <w:szCs w:val="24"/>
              </w:rPr>
              <w:lastRenderedPageBreak/>
              <w:t>информацией, представленной в неявном виде, долгое время удерживают и сохраняют учебную задачу, выполняют в уме учебные действия, осуществляют контроль (регулятивные)</w:t>
            </w:r>
            <w:r w:rsidR="00402C38">
              <w:rPr>
                <w:sz w:val="24"/>
                <w:szCs w:val="24"/>
              </w:rPr>
              <w:t>.</w:t>
            </w:r>
          </w:p>
          <w:p w:rsidR="00402C38" w:rsidRDefault="00402C38" w:rsidP="00071BEB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Внимательно слушают ответы одноклассников, в корректной форме высказывают свое несогласие (коммуникативные).</w:t>
            </w:r>
          </w:p>
          <w:p w:rsidR="00402C38" w:rsidRPr="00687B4F" w:rsidRDefault="00402C38" w:rsidP="00071BEB">
            <w:pPr>
              <w:ind w:right="578"/>
              <w:rPr>
                <w:sz w:val="24"/>
                <w:szCs w:val="24"/>
              </w:rPr>
            </w:pPr>
          </w:p>
        </w:tc>
      </w:tr>
      <w:tr w:rsidR="00071BEB" w:rsidTr="00071BEB">
        <w:tc>
          <w:tcPr>
            <w:tcW w:w="14452" w:type="dxa"/>
            <w:gridSpan w:val="5"/>
          </w:tcPr>
          <w:p w:rsidR="00071BEB" w:rsidRDefault="00071BEB" w:rsidP="00745C2B">
            <w:pPr>
              <w:spacing w:line="413" w:lineRule="exact"/>
              <w:ind w:right="58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</w:t>
            </w:r>
            <w:r w:rsidR="00820B1F">
              <w:rPr>
                <w:sz w:val="24"/>
                <w:szCs w:val="24"/>
              </w:rPr>
              <w:t>Создание проблемной ситуации</w:t>
            </w:r>
          </w:p>
        </w:tc>
      </w:tr>
      <w:tr w:rsidR="00402C38" w:rsidTr="00071BEB">
        <w:tc>
          <w:tcPr>
            <w:tcW w:w="3962" w:type="dxa"/>
            <w:gridSpan w:val="2"/>
          </w:tcPr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Дети получают карточки для звуковой модели слова и картинку  </w:t>
            </w:r>
            <w:r w:rsidRPr="00B64C4B">
              <w:rPr>
                <w:noProof/>
                <w:sz w:val="24"/>
                <w:szCs w:val="24"/>
              </w:rPr>
              <w:drawing>
                <wp:inline distT="0" distB="0" distL="0" distR="0">
                  <wp:extent cx="586105" cy="481272"/>
                  <wp:effectExtent l="19050" t="0" r="4445" b="0"/>
                  <wp:docPr id="14" name="Рисунок 16" descr="http://im2-tub.yandex.net/i?id=27834400&amp;tov=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42" name="i-tmb" descr="http://im2-tub.yandex.net/i?id=27834400&amp;tov=2"/>
                          <pic:cNvPicPr>
                            <a:picLocks noGrp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026" cy="48120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>,</w:t>
            </w:r>
            <w:r w:rsidRPr="00B64C4B">
              <w:rPr>
                <w:noProof/>
                <w:sz w:val="24"/>
                <w:szCs w:val="24"/>
              </w:rPr>
              <w:drawing>
                <wp:inline distT="0" distB="0" distL="0" distR="0">
                  <wp:extent cx="513003" cy="390525"/>
                  <wp:effectExtent l="19050" t="0" r="1347" b="0"/>
                  <wp:docPr id="15" name="Рисунок 17" descr="http://tbn0.google.com/images?q=tbn:vmIPGFXRGK39BM:http://www.cemenov.ru/new/map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43" name="Рисунок 4" descr="http://tbn0.google.com/images?q=tbn:vmIPGFXRGK39BM:http://www.cemenov.ru/new/map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3406" cy="39083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договариваются, как будут работать в парах, составляют звуковую модель своего слова, характеризуя каждый звук.</w:t>
            </w: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Одна пара представляет свою модель на доске, остальные – оценивают.</w:t>
            </w: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 w:rsidRPr="00F30024">
              <w:rPr>
                <w:noProof/>
                <w:sz w:val="24"/>
                <w:szCs w:val="24"/>
              </w:rPr>
              <w:drawing>
                <wp:inline distT="0" distB="0" distL="0" distR="0">
                  <wp:extent cx="1181100" cy="228600"/>
                  <wp:effectExtent l="19050" t="0" r="0" b="0"/>
                  <wp:docPr id="25" name="Объект 1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4714875" cy="785812"/>
                            <a:chOff x="3643313" y="2643188"/>
                            <a:chExt cx="4714875" cy="785812"/>
                          </a:xfrm>
                        </a:grpSpPr>
                        <a:grpSp>
                          <a:nvGrpSpPr>
                            <a:cNvPr id="4" name="Группа 18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3643313" y="2643188"/>
                              <a:ext cx="4714875" cy="785812"/>
                              <a:chOff x="3714744" y="2071678"/>
                              <a:chExt cx="4714908" cy="785818"/>
                            </a:xfrm>
                          </a:grpSpPr>
                          <a:grpSp>
                            <a:nvGrpSpPr>
                              <a:cNvPr id="3" name="Группа 19"/>
                              <a:cNvGrpSpPr/>
                            </a:nvGrpSpPr>
                            <a:grpSpPr>
                              <a:xfrm>
                                <a:off x="3714744" y="2071678"/>
                                <a:ext cx="4714908" cy="785818"/>
                                <a:chOff x="3929058" y="2143116"/>
                                <a:chExt cx="4714908" cy="785818"/>
                              </a:xfrm>
                              <a:solidFill>
                                <a:schemeClr val="bg1"/>
                              </a:solidFill>
                            </a:grpSpPr>
                            <a:sp>
                              <a:nvSpPr>
                                <a:cNvPr id="22" name="Прямоугольник 21"/>
                                <a:cNvSpPr/>
                              </a:nvSpPr>
                              <a:spPr>
                                <a:xfrm>
                                  <a:off x="3929058" y="2143116"/>
                                  <a:ext cx="785818" cy="71438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txSp>
                                <a:txBody>
                                  <a:bodyPr anchor="ctr"/>
                                  <a:lstStyle>
                                    <a:defPPr>
                                      <a:defRPr lang="en-US"/>
                                    </a:defPPr>
                                    <a:lvl1pPr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>
                                      <a:defRPr/>
                                    </a:pPr>
                                    <a:endParaRPr lang="ru-RU" b="1" dirty="0">
                                      <a:ln w="10541" cmpd="sng">
                                        <a:solidFill>
                                          <a:schemeClr val="accent1">
                                            <a:shade val="88000"/>
                                            <a:satMod val="110000"/>
                                          </a:schemeClr>
                                        </a:solidFill>
                                        <a:prstDash val="solid"/>
                                      </a:ln>
                                      <a:gradFill>
                                        <a:gsLst>
                                          <a:gs pos="0">
                                            <a:schemeClr val="accent1">
                                              <a:tint val="40000"/>
                                              <a:satMod val="250000"/>
                                            </a:schemeClr>
                                          </a:gs>
                                          <a:gs pos="9000">
                                            <a:schemeClr val="accent1">
                                              <a:tint val="52000"/>
                                              <a:satMod val="300000"/>
                                            </a:schemeClr>
                                          </a:gs>
                                          <a:gs pos="50000">
                                            <a:schemeClr val="accent1">
                                              <a:shade val="20000"/>
                                              <a:satMod val="300000"/>
                                            </a:schemeClr>
                                          </a:gs>
                                          <a:gs pos="79000">
                                            <a:schemeClr val="accent1">
                                              <a:tint val="52000"/>
                                              <a:satMod val="300000"/>
                                            </a:schemeClr>
                                          </a:gs>
                                          <a:gs pos="100000">
                                            <a:schemeClr val="accent1">
                                              <a:tint val="40000"/>
                                              <a:satMod val="250000"/>
                                            </a:schemeClr>
                                          </a:gs>
                                        </a:gsLst>
                                        <a:lin ang="5400000"/>
                                      </a:gradFill>
                                    </a:endParaRPr>
                                  </a:p>
                                  <a:p>
                                    <a:pPr algn="ctr">
                                      <a:defRPr/>
                                    </a:pPr>
                                    <a:endParaRPr lang="ru-RU" dirty="0"/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sp>
                              <a:nvSpPr>
                                <a:cNvPr id="23" name="Прямоугольник 22"/>
                                <a:cNvSpPr/>
                              </a:nvSpPr>
                              <a:spPr>
                                <a:xfrm>
                                  <a:off x="5786446" y="2143116"/>
                                  <a:ext cx="785818" cy="71438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txSp>
                                <a:txBody>
                                  <a:bodyPr anchor="ctr"/>
                                  <a:lstStyle>
                                    <a:defPPr>
                                      <a:defRPr lang="en-US"/>
                                    </a:defPPr>
                                    <a:lvl1pPr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>
                                      <a:defRPr/>
                                    </a:pPr>
                                    <a:endParaRPr lang="ru-RU"/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sp>
                              <a:nvSpPr>
                                <a:cNvPr id="24" name="Прямоугольник 23"/>
                                <a:cNvSpPr/>
                              </a:nvSpPr>
                              <a:spPr>
                                <a:xfrm>
                                  <a:off x="6858016" y="2143116"/>
                                  <a:ext cx="785818" cy="71438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txSp>
                                <a:txBody>
                                  <a:bodyPr anchor="ctr"/>
                                  <a:lstStyle>
                                    <a:defPPr>
                                      <a:defRPr lang="en-US"/>
                                    </a:defPPr>
                                    <a:lvl1pPr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>
                                      <a:defRPr/>
                                    </a:pPr>
                                    <a:endParaRPr lang="ru-RU"/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sp>
                              <a:nvSpPr>
                                <a:cNvPr id="25" name="Овал 24"/>
                                <a:cNvSpPr/>
                              </a:nvSpPr>
                              <a:spPr>
                                <a:xfrm>
                                  <a:off x="4786314" y="2143116"/>
                                  <a:ext cx="857256" cy="785818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txSp>
                                <a:txBody>
                                  <a:bodyPr anchor="ctr"/>
                                  <a:lstStyle>
                                    <a:defPPr>
                                      <a:defRPr lang="en-US"/>
                                    </a:defPPr>
                                    <a:lvl1pPr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>
                                      <a:defRPr/>
                                    </a:pPr>
                                    <a:endParaRPr lang="ru-RU"/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sp>
                              <a:nvSpPr>
                                <a:cNvPr id="26" name="Овал 25"/>
                                <a:cNvSpPr/>
                              </a:nvSpPr>
                              <a:spPr>
                                <a:xfrm>
                                  <a:off x="7786710" y="2143116"/>
                                  <a:ext cx="857256" cy="785818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txSp>
                                <a:txBody>
                                  <a:bodyPr anchor="ctr"/>
                                  <a:lstStyle>
                                    <a:defPPr>
                                      <a:defRPr lang="en-US"/>
                                    </a:defPPr>
                                    <a:lvl1pPr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>
                                      <a:defRPr/>
                                    </a:pPr>
                                    <a:endParaRPr lang="ru-RU"/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cxnSp>
                              <a:nvCxnSpPr>
                                <a:cNvPr id="27" name="Прямая соединительная линия 26"/>
                                <a:cNvCxnSpPr/>
                              </a:nvCxnSpPr>
                              <a:spPr>
                                <a:xfrm rot="10800000" flipV="1">
                                  <a:off x="3929058" y="2143116"/>
                                  <a:ext cx="785818" cy="71438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  <a:cxnSp>
                              <a:nvCxnSpPr>
                                <a:cNvPr id="28" name="Прямая соединительная линия 27"/>
                                <a:cNvCxnSpPr/>
                              </a:nvCxnSpPr>
                              <a:spPr>
                                <a:xfrm rot="10800000" flipV="1">
                                  <a:off x="5786446" y="2143116"/>
                                  <a:ext cx="785818" cy="71438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  <a:cxnSp>
                              <a:nvCxnSpPr>
                                <a:cNvPr id="29" name="Прямая соединительная линия 28"/>
                                <a:cNvCxnSpPr/>
                              </a:nvCxnSpPr>
                              <a:spPr>
                                <a:xfrm rot="10800000" flipV="1">
                                  <a:off x="6858016" y="2143116"/>
                                  <a:ext cx="785818" cy="71438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</a:grpSp>
                          <a:sp>
                            <a:nvSpPr>
                              <a:cNvPr id="21" name="Овал 20"/>
                              <a:cNvSpPr/>
                            </a:nvSpPr>
                            <a:spPr>
                              <a:xfrm>
                                <a:off x="5643569" y="2143116"/>
                                <a:ext cx="142876" cy="14287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ru-RU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F30024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Одна пара представляет свою модель на доске, остальные – оценивают.</w:t>
            </w:r>
          </w:p>
          <w:p w:rsidR="00071BEB" w:rsidRDefault="00071BEB" w:rsidP="00F30024">
            <w:pPr>
              <w:ind w:right="578"/>
              <w:rPr>
                <w:sz w:val="24"/>
                <w:szCs w:val="24"/>
              </w:rPr>
            </w:pPr>
            <w:r w:rsidRPr="00F30024">
              <w:rPr>
                <w:noProof/>
                <w:sz w:val="24"/>
                <w:szCs w:val="24"/>
              </w:rPr>
              <w:drawing>
                <wp:inline distT="0" distB="0" distL="0" distR="0">
                  <wp:extent cx="1181100" cy="228600"/>
                  <wp:effectExtent l="19050" t="0" r="0" b="0"/>
                  <wp:docPr id="33" name="Объект 1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4714875" cy="785812"/>
                            <a:chOff x="3643313" y="2643188"/>
                            <a:chExt cx="4714875" cy="785812"/>
                          </a:xfrm>
                        </a:grpSpPr>
                        <a:grpSp>
                          <a:nvGrpSpPr>
                            <a:cNvPr id="4" name="Группа 18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3643313" y="2643188"/>
                              <a:ext cx="4714875" cy="785812"/>
                              <a:chOff x="3714744" y="2071678"/>
                              <a:chExt cx="4714908" cy="785818"/>
                            </a:xfrm>
                          </a:grpSpPr>
                          <a:grpSp>
                            <a:nvGrpSpPr>
                              <a:cNvPr id="3" name="Группа 19"/>
                              <a:cNvGrpSpPr/>
                            </a:nvGrpSpPr>
                            <a:grpSpPr>
                              <a:xfrm>
                                <a:off x="3714744" y="2071678"/>
                                <a:ext cx="4714908" cy="785818"/>
                                <a:chOff x="3929058" y="2143116"/>
                                <a:chExt cx="4714908" cy="785818"/>
                              </a:xfrm>
                              <a:solidFill>
                                <a:schemeClr val="bg1"/>
                              </a:solidFill>
                            </a:grpSpPr>
                            <a:sp>
                              <a:nvSpPr>
                                <a:cNvPr id="22" name="Прямоугольник 21"/>
                                <a:cNvSpPr/>
                              </a:nvSpPr>
                              <a:spPr>
                                <a:xfrm>
                                  <a:off x="3929058" y="2143116"/>
                                  <a:ext cx="785818" cy="71438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txSp>
                                <a:txBody>
                                  <a:bodyPr anchor="ctr"/>
                                  <a:lstStyle>
                                    <a:defPPr>
                                      <a:defRPr lang="en-US"/>
                                    </a:defPPr>
                                    <a:lvl1pPr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>
                                      <a:defRPr/>
                                    </a:pPr>
                                    <a:endParaRPr lang="ru-RU" b="1" dirty="0">
                                      <a:ln w="10541" cmpd="sng">
                                        <a:solidFill>
                                          <a:schemeClr val="accent1">
                                            <a:shade val="88000"/>
                                            <a:satMod val="110000"/>
                                          </a:schemeClr>
                                        </a:solidFill>
                                        <a:prstDash val="solid"/>
                                      </a:ln>
                                      <a:gradFill>
                                        <a:gsLst>
                                          <a:gs pos="0">
                                            <a:schemeClr val="accent1">
                                              <a:tint val="40000"/>
                                              <a:satMod val="250000"/>
                                            </a:schemeClr>
                                          </a:gs>
                                          <a:gs pos="9000">
                                            <a:schemeClr val="accent1">
                                              <a:tint val="52000"/>
                                              <a:satMod val="300000"/>
                                            </a:schemeClr>
                                          </a:gs>
                                          <a:gs pos="50000">
                                            <a:schemeClr val="accent1">
                                              <a:shade val="20000"/>
                                              <a:satMod val="300000"/>
                                            </a:schemeClr>
                                          </a:gs>
                                          <a:gs pos="79000">
                                            <a:schemeClr val="accent1">
                                              <a:tint val="52000"/>
                                              <a:satMod val="300000"/>
                                            </a:schemeClr>
                                          </a:gs>
                                          <a:gs pos="100000">
                                            <a:schemeClr val="accent1">
                                              <a:tint val="40000"/>
                                              <a:satMod val="250000"/>
                                            </a:schemeClr>
                                          </a:gs>
                                        </a:gsLst>
                                        <a:lin ang="5400000"/>
                                      </a:gradFill>
                                    </a:endParaRPr>
                                  </a:p>
                                  <a:p>
                                    <a:pPr algn="ctr">
                                      <a:defRPr/>
                                    </a:pPr>
                                    <a:endParaRPr lang="ru-RU" dirty="0"/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sp>
                              <a:nvSpPr>
                                <a:cNvPr id="23" name="Прямоугольник 22"/>
                                <a:cNvSpPr/>
                              </a:nvSpPr>
                              <a:spPr>
                                <a:xfrm>
                                  <a:off x="5786446" y="2143116"/>
                                  <a:ext cx="785818" cy="71438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txSp>
                                <a:txBody>
                                  <a:bodyPr anchor="ctr"/>
                                  <a:lstStyle>
                                    <a:defPPr>
                                      <a:defRPr lang="en-US"/>
                                    </a:defPPr>
                                    <a:lvl1pPr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>
                                      <a:defRPr/>
                                    </a:pPr>
                                    <a:endParaRPr lang="ru-RU"/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sp>
                              <a:nvSpPr>
                                <a:cNvPr id="24" name="Прямоугольник 23"/>
                                <a:cNvSpPr/>
                              </a:nvSpPr>
                              <a:spPr>
                                <a:xfrm>
                                  <a:off x="6858016" y="2143116"/>
                                  <a:ext cx="785818" cy="71438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txSp>
                                <a:txBody>
                                  <a:bodyPr anchor="ctr"/>
                                  <a:lstStyle>
                                    <a:defPPr>
                                      <a:defRPr lang="en-US"/>
                                    </a:defPPr>
                                    <a:lvl1pPr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>
                                      <a:defRPr/>
                                    </a:pPr>
                                    <a:endParaRPr lang="ru-RU"/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sp>
                              <a:nvSpPr>
                                <a:cNvPr id="25" name="Овал 24"/>
                                <a:cNvSpPr/>
                              </a:nvSpPr>
                              <a:spPr>
                                <a:xfrm>
                                  <a:off x="4786314" y="2143116"/>
                                  <a:ext cx="857256" cy="785818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txSp>
                                <a:txBody>
                                  <a:bodyPr anchor="ctr"/>
                                  <a:lstStyle>
                                    <a:defPPr>
                                      <a:defRPr lang="en-US"/>
                                    </a:defPPr>
                                    <a:lvl1pPr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>
                                      <a:defRPr/>
                                    </a:pPr>
                                    <a:endParaRPr lang="ru-RU"/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sp>
                              <a:nvSpPr>
                                <a:cNvPr id="26" name="Овал 25"/>
                                <a:cNvSpPr/>
                              </a:nvSpPr>
                              <a:spPr>
                                <a:xfrm>
                                  <a:off x="7786710" y="2143116"/>
                                  <a:ext cx="857256" cy="785818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txSp>
                                <a:txBody>
                                  <a:bodyPr anchor="ctr"/>
                                  <a:lstStyle>
                                    <a:defPPr>
                                      <a:defRPr lang="en-US"/>
                                    </a:defPPr>
                                    <a:lvl1pPr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>
                                      <a:defRPr/>
                                    </a:pPr>
                                    <a:endParaRPr lang="ru-RU"/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cxnSp>
                              <a:nvCxnSpPr>
                                <a:cNvPr id="27" name="Прямая соединительная линия 26"/>
                                <a:cNvCxnSpPr/>
                              </a:nvCxnSpPr>
                              <a:spPr>
                                <a:xfrm rot="10800000" flipV="1">
                                  <a:off x="3929058" y="2143116"/>
                                  <a:ext cx="785818" cy="71438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  <a:cxnSp>
                              <a:nvCxnSpPr>
                                <a:cNvPr id="28" name="Прямая соединительная линия 27"/>
                                <a:cNvCxnSpPr/>
                              </a:nvCxnSpPr>
                              <a:spPr>
                                <a:xfrm rot="10800000" flipV="1">
                                  <a:off x="5786446" y="2143116"/>
                                  <a:ext cx="785818" cy="71438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  <a:cxnSp>
                              <a:nvCxnSpPr>
                                <a:cNvPr id="29" name="Прямая соединительная линия 28"/>
                                <a:cNvCxnSpPr/>
                              </a:nvCxnSpPr>
                              <a:spPr>
                                <a:xfrm rot="10800000" flipV="1">
                                  <a:off x="6858016" y="2143116"/>
                                  <a:ext cx="785818" cy="71438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</a:grpSp>
                          <a:sp>
                            <a:nvSpPr>
                              <a:cNvPr id="21" name="Овал 20"/>
                              <a:cNvSpPr/>
                            </a:nvSpPr>
                            <a:spPr>
                              <a:xfrm>
                                <a:off x="5643569" y="2143116"/>
                                <a:ext cx="142876" cy="14287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ru-RU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Ребята, надо помочь нашим героям </w:t>
            </w:r>
            <w:proofErr w:type="spellStart"/>
            <w:r>
              <w:rPr>
                <w:sz w:val="24"/>
                <w:szCs w:val="24"/>
              </w:rPr>
              <w:t>Авосику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Небойсику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 w:rsidR="00DA2DAB">
              <w:rPr>
                <w:sz w:val="24"/>
                <w:szCs w:val="24"/>
              </w:rPr>
              <w:t xml:space="preserve">составить </w:t>
            </w:r>
            <w:r>
              <w:rPr>
                <w:sz w:val="24"/>
                <w:szCs w:val="24"/>
              </w:rPr>
              <w:t>звуковые модели слов: «карта», «парта».</w:t>
            </w: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Сейчас я раздам вам карточки для звуковых моделей слов, вы будете работать в парах.</w:t>
            </w: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</w:p>
          <w:p w:rsidR="00DA2DAB" w:rsidRDefault="00DA2DAB" w:rsidP="00B64C4B">
            <w:pPr>
              <w:ind w:right="578"/>
              <w:rPr>
                <w:sz w:val="24"/>
                <w:szCs w:val="24"/>
              </w:rPr>
            </w:pPr>
          </w:p>
          <w:p w:rsidR="00DA2DAB" w:rsidRDefault="00DA2DAB" w:rsidP="00B64C4B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Кто составлял модель слова «карта»?</w:t>
            </w: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Что у вас получилось?</w:t>
            </w: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Кто составлял модель слова «парта»?</w:t>
            </w: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Что получилось у вас?</w:t>
            </w: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071BEB" w:rsidRDefault="00071BEB" w:rsidP="003E511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</w:t>
            </w:r>
            <w:proofErr w:type="gramStart"/>
            <w:r>
              <w:rPr>
                <w:sz w:val="24"/>
                <w:szCs w:val="24"/>
              </w:rPr>
              <w:t>ситуации</w:t>
            </w:r>
            <w:proofErr w:type="gramEnd"/>
            <w:r>
              <w:rPr>
                <w:sz w:val="24"/>
                <w:szCs w:val="24"/>
              </w:rPr>
              <w:t xml:space="preserve"> в которой ребенок обнаруживает недостаточность своего знания для решения возникшей задачи.</w:t>
            </w:r>
          </w:p>
        </w:tc>
        <w:tc>
          <w:tcPr>
            <w:tcW w:w="3402" w:type="dxa"/>
          </w:tcPr>
          <w:p w:rsidR="00071BEB" w:rsidRDefault="00402C38" w:rsidP="003E511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анализируют объекты, строят высказывания в устной форме, подвергают сомнению возможность решения задачи (познавательные).</w:t>
            </w:r>
          </w:p>
          <w:p w:rsidR="00402C38" w:rsidRDefault="00402C38" w:rsidP="003E511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Долго сохраняют учебную задачу (</w:t>
            </w:r>
            <w:proofErr w:type="gramStart"/>
            <w:r>
              <w:rPr>
                <w:sz w:val="24"/>
                <w:szCs w:val="24"/>
              </w:rPr>
              <w:t>регулятивные</w:t>
            </w:r>
            <w:proofErr w:type="gramEnd"/>
            <w:r>
              <w:rPr>
                <w:sz w:val="24"/>
                <w:szCs w:val="24"/>
              </w:rPr>
              <w:t xml:space="preserve">). </w:t>
            </w:r>
            <w:r w:rsidR="008374A2">
              <w:rPr>
                <w:sz w:val="24"/>
                <w:szCs w:val="24"/>
              </w:rPr>
              <w:t>Готовы допустить существование других точек зрения или принять чужие, формируют собственное мнение (коммуникативные).</w:t>
            </w:r>
          </w:p>
          <w:p w:rsidR="008374A2" w:rsidRDefault="008374A2" w:rsidP="003E511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Мотивированы на процессе познания (личностные).</w:t>
            </w:r>
          </w:p>
        </w:tc>
      </w:tr>
      <w:tr w:rsidR="00071BEB" w:rsidTr="00071BEB">
        <w:tc>
          <w:tcPr>
            <w:tcW w:w="11050" w:type="dxa"/>
            <w:gridSpan w:val="4"/>
          </w:tcPr>
          <w:p w:rsidR="00071BEB" w:rsidRPr="00687B4F" w:rsidRDefault="00820B1F" w:rsidP="00687B4F">
            <w:pPr>
              <w:pStyle w:val="a4"/>
              <w:numPr>
                <w:ilvl w:val="0"/>
                <w:numId w:val="3"/>
              </w:numPr>
              <w:spacing w:line="413" w:lineRule="exact"/>
              <w:ind w:right="58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 проблемной ситуации</w:t>
            </w:r>
          </w:p>
        </w:tc>
        <w:tc>
          <w:tcPr>
            <w:tcW w:w="3402" w:type="dxa"/>
          </w:tcPr>
          <w:p w:rsidR="00071BEB" w:rsidRPr="00687B4F" w:rsidRDefault="00071BEB" w:rsidP="00BB0CA9">
            <w:pPr>
              <w:pStyle w:val="a4"/>
              <w:spacing w:line="413" w:lineRule="exact"/>
              <w:ind w:right="581"/>
              <w:rPr>
                <w:sz w:val="24"/>
                <w:szCs w:val="24"/>
              </w:rPr>
            </w:pPr>
          </w:p>
        </w:tc>
      </w:tr>
      <w:tr w:rsidR="00402C38" w:rsidTr="00071BEB">
        <w:tc>
          <w:tcPr>
            <w:tcW w:w="3962" w:type="dxa"/>
            <w:gridSpan w:val="2"/>
          </w:tcPr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Дети замечают, что модели получились одинаковые, а слова разные.  Значит, к одной и той же модели можно подобрать разные слова.</w:t>
            </w: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поочередно у доски сравнивают звуки в словах, остальные оценивают. В результате сравнения получается запись:</w:t>
            </w:r>
          </w:p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 w:rsidRPr="0085553C">
              <w:rPr>
                <w:noProof/>
                <w:sz w:val="24"/>
                <w:szCs w:val="24"/>
              </w:rPr>
              <w:drawing>
                <wp:inline distT="0" distB="0" distL="0" distR="0">
                  <wp:extent cx="1181100" cy="228600"/>
                  <wp:effectExtent l="19050" t="0" r="0" b="0"/>
                  <wp:docPr id="34" name="Объект 1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4714875" cy="785812"/>
                            <a:chOff x="3643313" y="2643188"/>
                            <a:chExt cx="4714875" cy="785812"/>
                          </a:xfrm>
                        </a:grpSpPr>
                        <a:grpSp>
                          <a:nvGrpSpPr>
                            <a:cNvPr id="4" name="Группа 18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3643313" y="2643188"/>
                              <a:ext cx="4714875" cy="785812"/>
                              <a:chOff x="3714744" y="2071678"/>
                              <a:chExt cx="4714908" cy="785818"/>
                            </a:xfrm>
                          </a:grpSpPr>
                          <a:grpSp>
                            <a:nvGrpSpPr>
                              <a:cNvPr id="3" name="Группа 19"/>
                              <a:cNvGrpSpPr/>
                            </a:nvGrpSpPr>
                            <a:grpSpPr>
                              <a:xfrm>
                                <a:off x="3714744" y="2071678"/>
                                <a:ext cx="4714908" cy="785818"/>
                                <a:chOff x="3929058" y="2143116"/>
                                <a:chExt cx="4714908" cy="785818"/>
                              </a:xfrm>
                              <a:solidFill>
                                <a:schemeClr val="bg1"/>
                              </a:solidFill>
                            </a:grpSpPr>
                            <a:sp>
                              <a:nvSpPr>
                                <a:cNvPr id="22" name="Прямоугольник 21"/>
                                <a:cNvSpPr/>
                              </a:nvSpPr>
                              <a:spPr>
                                <a:xfrm>
                                  <a:off x="3929058" y="2143116"/>
                                  <a:ext cx="785818" cy="71438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txSp>
                                <a:txBody>
                                  <a:bodyPr anchor="ctr"/>
                                  <a:lstStyle>
                                    <a:defPPr>
                                      <a:defRPr lang="en-US"/>
                                    </a:defPPr>
                                    <a:lvl1pPr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>
                                      <a:defRPr/>
                                    </a:pPr>
                                    <a:endParaRPr lang="ru-RU" b="1" dirty="0">
                                      <a:ln w="10541" cmpd="sng">
                                        <a:solidFill>
                                          <a:schemeClr val="accent1">
                                            <a:shade val="88000"/>
                                            <a:satMod val="110000"/>
                                          </a:schemeClr>
                                        </a:solidFill>
                                        <a:prstDash val="solid"/>
                                      </a:ln>
                                      <a:gradFill>
                                        <a:gsLst>
                                          <a:gs pos="0">
                                            <a:schemeClr val="accent1">
                                              <a:tint val="40000"/>
                                              <a:satMod val="250000"/>
                                            </a:schemeClr>
                                          </a:gs>
                                          <a:gs pos="9000">
                                            <a:schemeClr val="accent1">
                                              <a:tint val="52000"/>
                                              <a:satMod val="300000"/>
                                            </a:schemeClr>
                                          </a:gs>
                                          <a:gs pos="50000">
                                            <a:schemeClr val="accent1">
                                              <a:shade val="20000"/>
                                              <a:satMod val="300000"/>
                                            </a:schemeClr>
                                          </a:gs>
                                          <a:gs pos="79000">
                                            <a:schemeClr val="accent1">
                                              <a:tint val="52000"/>
                                              <a:satMod val="300000"/>
                                            </a:schemeClr>
                                          </a:gs>
                                          <a:gs pos="100000">
                                            <a:schemeClr val="accent1">
                                              <a:tint val="40000"/>
                                              <a:satMod val="250000"/>
                                            </a:schemeClr>
                                          </a:gs>
                                        </a:gsLst>
                                        <a:lin ang="5400000"/>
                                      </a:gradFill>
                                    </a:endParaRPr>
                                  </a:p>
                                  <a:p>
                                    <a:pPr algn="ctr">
                                      <a:defRPr/>
                                    </a:pPr>
                                    <a:endParaRPr lang="ru-RU" dirty="0"/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sp>
                              <a:nvSpPr>
                                <a:cNvPr id="23" name="Прямоугольник 22"/>
                                <a:cNvSpPr/>
                              </a:nvSpPr>
                              <a:spPr>
                                <a:xfrm>
                                  <a:off x="5786446" y="2143116"/>
                                  <a:ext cx="785818" cy="71438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txSp>
                                <a:txBody>
                                  <a:bodyPr anchor="ctr"/>
                                  <a:lstStyle>
                                    <a:defPPr>
                                      <a:defRPr lang="en-US"/>
                                    </a:defPPr>
                                    <a:lvl1pPr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>
                                      <a:defRPr/>
                                    </a:pPr>
                                    <a:endParaRPr lang="ru-RU"/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sp>
                              <a:nvSpPr>
                                <a:cNvPr id="24" name="Прямоугольник 23"/>
                                <a:cNvSpPr/>
                              </a:nvSpPr>
                              <a:spPr>
                                <a:xfrm>
                                  <a:off x="6858016" y="2143116"/>
                                  <a:ext cx="785818" cy="71438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txSp>
                                <a:txBody>
                                  <a:bodyPr anchor="ctr"/>
                                  <a:lstStyle>
                                    <a:defPPr>
                                      <a:defRPr lang="en-US"/>
                                    </a:defPPr>
                                    <a:lvl1pPr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>
                                      <a:defRPr/>
                                    </a:pPr>
                                    <a:endParaRPr lang="ru-RU"/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sp>
                              <a:nvSpPr>
                                <a:cNvPr id="25" name="Овал 24"/>
                                <a:cNvSpPr/>
                              </a:nvSpPr>
                              <a:spPr>
                                <a:xfrm>
                                  <a:off x="4786314" y="2143116"/>
                                  <a:ext cx="857256" cy="785818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txSp>
                                <a:txBody>
                                  <a:bodyPr anchor="ctr"/>
                                  <a:lstStyle>
                                    <a:defPPr>
                                      <a:defRPr lang="en-US"/>
                                    </a:defPPr>
                                    <a:lvl1pPr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>
                                      <a:defRPr/>
                                    </a:pPr>
                                    <a:endParaRPr lang="ru-RU"/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sp>
                              <a:nvSpPr>
                                <a:cNvPr id="26" name="Овал 25"/>
                                <a:cNvSpPr/>
                              </a:nvSpPr>
                              <a:spPr>
                                <a:xfrm>
                                  <a:off x="7786710" y="2143116"/>
                                  <a:ext cx="857256" cy="785818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txSp>
                                <a:txBody>
                                  <a:bodyPr anchor="ctr"/>
                                  <a:lstStyle>
                                    <a:defPPr>
                                      <a:defRPr lang="en-US"/>
                                    </a:defPPr>
                                    <a:lvl1pPr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>
                                      <a:defRPr/>
                                    </a:pPr>
                                    <a:endParaRPr lang="ru-RU"/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cxnSp>
                              <a:nvCxnSpPr>
                                <a:cNvPr id="27" name="Прямая соединительная линия 26"/>
                                <a:cNvCxnSpPr/>
                              </a:nvCxnSpPr>
                              <a:spPr>
                                <a:xfrm rot="10800000" flipV="1">
                                  <a:off x="3929058" y="2143116"/>
                                  <a:ext cx="785818" cy="71438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  <a:cxnSp>
                              <a:nvCxnSpPr>
                                <a:cNvPr id="28" name="Прямая соединительная линия 27"/>
                                <a:cNvCxnSpPr/>
                              </a:nvCxnSpPr>
                              <a:spPr>
                                <a:xfrm rot="10800000" flipV="1">
                                  <a:off x="5786446" y="2143116"/>
                                  <a:ext cx="785818" cy="71438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  <a:cxnSp>
                              <a:nvCxnSpPr>
                                <a:cNvPr id="29" name="Прямая соединительная линия 28"/>
                                <a:cNvCxnSpPr/>
                              </a:nvCxnSpPr>
                              <a:spPr>
                                <a:xfrm rot="10800000" flipV="1">
                                  <a:off x="6858016" y="2143116"/>
                                  <a:ext cx="785818" cy="71438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</a:grpSp>
                          <a:sp>
                            <a:nvSpPr>
                              <a:cNvPr id="21" name="Овал 20"/>
                              <a:cNvSpPr/>
                            </a:nvSpPr>
                            <a:spPr>
                              <a:xfrm>
                                <a:off x="5643569" y="2143116"/>
                                <a:ext cx="142876" cy="14287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ru-RU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  <w:p w:rsidR="00071BEB" w:rsidRDefault="00071BEB" w:rsidP="0085553C">
            <w:pPr>
              <w:ind w:right="578"/>
              <w:rPr>
                <w:sz w:val="24"/>
                <w:szCs w:val="24"/>
              </w:rPr>
            </w:pPr>
            <w:r w:rsidRPr="0085553C">
              <w:rPr>
                <w:noProof/>
                <w:sz w:val="24"/>
                <w:szCs w:val="24"/>
              </w:rPr>
              <w:drawing>
                <wp:inline distT="0" distB="0" distL="0" distR="0">
                  <wp:extent cx="180975" cy="200025"/>
                  <wp:effectExtent l="19050" t="0" r="0" b="0"/>
                  <wp:docPr id="35" name="Объект 18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571500" cy="428625"/>
                            <a:chOff x="3714750" y="3857625"/>
                            <a:chExt cx="571500" cy="428625"/>
                          </a:xfrm>
                        </a:grpSpPr>
                        <a:sp>
                          <a:nvSpPr>
                            <a:cNvPr id="34" name="Не равно 33"/>
                            <a:cNvSpPr/>
                          </a:nvSpPr>
                          <a:spPr>
                            <a:xfrm>
                              <a:off x="3714750" y="3857625"/>
                              <a:ext cx="571500" cy="428625"/>
                            </a:xfrm>
                            <a:prstGeom prst="mathNotEqual">
                              <a:avLst/>
                            </a:prstGeom>
                            <a:solidFill>
                              <a:schemeClr val="accent2">
                                <a:lumMod val="75000"/>
                              </a:schemeClr>
                            </a:solidFill>
                            <a:ln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n-US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ru-RU">
                                  <a:solidFill>
                                    <a:schemeClr val="tx1"/>
                                  </a:solidFill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</w:t>
            </w:r>
            <w:r w:rsidRPr="0085553C">
              <w:rPr>
                <w:noProof/>
                <w:sz w:val="24"/>
                <w:szCs w:val="24"/>
              </w:rPr>
              <w:drawing>
                <wp:inline distT="0" distB="0" distL="0" distR="0">
                  <wp:extent cx="171450" cy="161925"/>
                  <wp:effectExtent l="19050" t="0" r="0" b="0"/>
                  <wp:docPr id="36" name="Объект 1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571500" cy="428625"/>
                            <a:chOff x="4643438" y="3857625"/>
                            <a:chExt cx="571500" cy="428625"/>
                          </a:xfrm>
                        </a:grpSpPr>
                        <a:sp>
                          <a:nvSpPr>
                            <a:cNvPr id="30" name="Равно 29"/>
                            <a:cNvSpPr/>
                          </a:nvSpPr>
                          <a:spPr>
                            <a:xfrm>
                              <a:off x="4643438" y="3857625"/>
                              <a:ext cx="571500" cy="428625"/>
                            </a:xfrm>
                            <a:prstGeom prst="mathEqual">
                              <a:avLst/>
                            </a:prstGeom>
                            <a:solidFill>
                              <a:schemeClr val="accent2">
                                <a:lumMod val="75000"/>
                              </a:schemeClr>
                            </a:solidFill>
                            <a:ln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n-US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ru-RU">
                                  <a:solidFill>
                                    <a:schemeClr val="tx1"/>
                                  </a:solidFill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 </w:t>
            </w:r>
            <w:r w:rsidRPr="0085553C">
              <w:rPr>
                <w:noProof/>
                <w:sz w:val="24"/>
                <w:szCs w:val="24"/>
              </w:rPr>
              <w:drawing>
                <wp:inline distT="0" distB="0" distL="0" distR="0">
                  <wp:extent cx="171450" cy="161925"/>
                  <wp:effectExtent l="19050" t="0" r="0" b="0"/>
                  <wp:docPr id="37" name="Объект 1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571500" cy="428625"/>
                            <a:chOff x="4643438" y="3857625"/>
                            <a:chExt cx="571500" cy="428625"/>
                          </a:xfrm>
                        </a:grpSpPr>
                        <a:sp>
                          <a:nvSpPr>
                            <a:cNvPr id="30" name="Равно 29"/>
                            <a:cNvSpPr/>
                          </a:nvSpPr>
                          <a:spPr>
                            <a:xfrm>
                              <a:off x="4643438" y="3857625"/>
                              <a:ext cx="571500" cy="428625"/>
                            </a:xfrm>
                            <a:prstGeom prst="mathEqual">
                              <a:avLst/>
                            </a:prstGeom>
                            <a:solidFill>
                              <a:schemeClr val="accent2">
                                <a:lumMod val="75000"/>
                              </a:schemeClr>
                            </a:solidFill>
                            <a:ln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n-US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ru-RU">
                                  <a:solidFill>
                                    <a:schemeClr val="tx1"/>
                                  </a:solidFill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 </w:t>
            </w:r>
            <w:r w:rsidRPr="0085553C">
              <w:rPr>
                <w:noProof/>
                <w:sz w:val="24"/>
                <w:szCs w:val="24"/>
              </w:rPr>
              <w:drawing>
                <wp:inline distT="0" distB="0" distL="0" distR="0">
                  <wp:extent cx="171450" cy="161925"/>
                  <wp:effectExtent l="19050" t="0" r="0" b="0"/>
                  <wp:docPr id="38" name="Объект 1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571500" cy="428625"/>
                            <a:chOff x="4643438" y="3857625"/>
                            <a:chExt cx="571500" cy="428625"/>
                          </a:xfrm>
                        </a:grpSpPr>
                        <a:sp>
                          <a:nvSpPr>
                            <a:cNvPr id="30" name="Равно 29"/>
                            <a:cNvSpPr/>
                          </a:nvSpPr>
                          <a:spPr>
                            <a:xfrm>
                              <a:off x="4643438" y="3857625"/>
                              <a:ext cx="571500" cy="428625"/>
                            </a:xfrm>
                            <a:prstGeom prst="mathEqual">
                              <a:avLst/>
                            </a:prstGeom>
                            <a:solidFill>
                              <a:schemeClr val="accent2">
                                <a:lumMod val="75000"/>
                              </a:schemeClr>
                            </a:solidFill>
                            <a:ln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n-US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ru-RU">
                                  <a:solidFill>
                                    <a:schemeClr val="tx1"/>
                                  </a:solidFill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  <w:r>
              <w:rPr>
                <w:sz w:val="24"/>
                <w:szCs w:val="24"/>
              </w:rPr>
              <w:t xml:space="preserve"> </w:t>
            </w:r>
            <w:r w:rsidRPr="0085553C">
              <w:rPr>
                <w:noProof/>
                <w:sz w:val="24"/>
                <w:szCs w:val="24"/>
              </w:rPr>
              <w:drawing>
                <wp:inline distT="0" distB="0" distL="0" distR="0">
                  <wp:extent cx="171450" cy="161925"/>
                  <wp:effectExtent l="19050" t="0" r="0" b="0"/>
                  <wp:docPr id="39" name="Объект 19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571500" cy="428625"/>
                            <a:chOff x="4643438" y="3857625"/>
                            <a:chExt cx="571500" cy="428625"/>
                          </a:xfrm>
                        </a:grpSpPr>
                        <a:sp>
                          <a:nvSpPr>
                            <a:cNvPr id="30" name="Равно 29"/>
                            <a:cNvSpPr/>
                          </a:nvSpPr>
                          <a:spPr>
                            <a:xfrm>
                              <a:off x="4643438" y="3857625"/>
                              <a:ext cx="571500" cy="428625"/>
                            </a:xfrm>
                            <a:prstGeom prst="mathEqual">
                              <a:avLst/>
                            </a:prstGeom>
                            <a:solidFill>
                              <a:schemeClr val="accent2">
                                <a:lumMod val="75000"/>
                              </a:schemeClr>
                            </a:solidFill>
                            <a:ln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</a:ln>
                          </a:spPr>
                          <a:txSp>
                            <a:txBody>
                              <a:bodyPr anchor="ctr"/>
                              <a:lstStyle>
                                <a:defPPr>
                                  <a:defRPr lang="en-US"/>
                                </a:defPPr>
                                <a:lvl1pPr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rtl="0" fontAlgn="base">
                                  <a:spcBef>
                                    <a:spcPct val="0"/>
                                  </a:spcBef>
                                  <a:spcAft>
                                    <a:spcPct val="0"/>
                                  </a:spcAft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>
                                  <a:defRPr/>
                                </a:pPr>
                                <a:endParaRPr lang="ru-RU">
                                  <a:solidFill>
                                    <a:schemeClr val="tx1"/>
                                  </a:solidFill>
                                </a:endParaRPr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</lc:lockedCanvas>
                    </a:graphicData>
                  </a:graphic>
                </wp:inline>
              </w:drawing>
            </w:r>
          </w:p>
          <w:p w:rsidR="00071BEB" w:rsidRDefault="00071BEB" w:rsidP="0085553C">
            <w:pPr>
              <w:ind w:right="578"/>
              <w:rPr>
                <w:sz w:val="24"/>
                <w:szCs w:val="24"/>
              </w:rPr>
            </w:pPr>
            <w:r w:rsidRPr="0085553C">
              <w:rPr>
                <w:noProof/>
                <w:sz w:val="24"/>
                <w:szCs w:val="24"/>
              </w:rPr>
              <w:drawing>
                <wp:inline distT="0" distB="0" distL="0" distR="0">
                  <wp:extent cx="1181100" cy="228600"/>
                  <wp:effectExtent l="19050" t="0" r="0" b="0"/>
                  <wp:docPr id="40" name="Объект 15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4714875" cy="785812"/>
                            <a:chOff x="3643313" y="2643188"/>
                            <a:chExt cx="4714875" cy="785812"/>
                          </a:xfrm>
                        </a:grpSpPr>
                        <a:grpSp>
                          <a:nvGrpSpPr>
                            <a:cNvPr id="4" name="Группа 18"/>
                            <a:cNvGrpSpPr>
                              <a:grpSpLocks/>
                            </a:cNvGrpSpPr>
                          </a:nvGrpSpPr>
                          <a:grpSpPr bwMode="auto">
                            <a:xfrm>
                              <a:off x="3643313" y="2643188"/>
                              <a:ext cx="4714875" cy="785812"/>
                              <a:chOff x="3714744" y="2071678"/>
                              <a:chExt cx="4714908" cy="785818"/>
                            </a:xfrm>
                          </a:grpSpPr>
                          <a:grpSp>
                            <a:nvGrpSpPr>
                              <a:cNvPr id="3" name="Группа 19"/>
                              <a:cNvGrpSpPr/>
                            </a:nvGrpSpPr>
                            <a:grpSpPr>
                              <a:xfrm>
                                <a:off x="3714744" y="2071678"/>
                                <a:ext cx="4714908" cy="785818"/>
                                <a:chOff x="3929058" y="2143116"/>
                                <a:chExt cx="4714908" cy="785818"/>
                              </a:xfrm>
                              <a:solidFill>
                                <a:schemeClr val="bg1"/>
                              </a:solidFill>
                            </a:grpSpPr>
                            <a:sp>
                              <a:nvSpPr>
                                <a:cNvPr id="22" name="Прямоугольник 21"/>
                                <a:cNvSpPr/>
                              </a:nvSpPr>
                              <a:spPr>
                                <a:xfrm>
                                  <a:off x="3929058" y="2143116"/>
                                  <a:ext cx="785818" cy="71438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txSp>
                                <a:txBody>
                                  <a:bodyPr anchor="ctr"/>
                                  <a:lstStyle>
                                    <a:defPPr>
                                      <a:defRPr lang="en-US"/>
                                    </a:defPPr>
                                    <a:lvl1pPr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>
                                      <a:defRPr/>
                                    </a:pPr>
                                    <a:endParaRPr lang="ru-RU" b="1" dirty="0">
                                      <a:ln w="10541" cmpd="sng">
                                        <a:solidFill>
                                          <a:schemeClr val="accent1">
                                            <a:shade val="88000"/>
                                            <a:satMod val="110000"/>
                                          </a:schemeClr>
                                        </a:solidFill>
                                        <a:prstDash val="solid"/>
                                      </a:ln>
                                      <a:gradFill>
                                        <a:gsLst>
                                          <a:gs pos="0">
                                            <a:schemeClr val="accent1">
                                              <a:tint val="40000"/>
                                              <a:satMod val="250000"/>
                                            </a:schemeClr>
                                          </a:gs>
                                          <a:gs pos="9000">
                                            <a:schemeClr val="accent1">
                                              <a:tint val="52000"/>
                                              <a:satMod val="300000"/>
                                            </a:schemeClr>
                                          </a:gs>
                                          <a:gs pos="50000">
                                            <a:schemeClr val="accent1">
                                              <a:shade val="20000"/>
                                              <a:satMod val="300000"/>
                                            </a:schemeClr>
                                          </a:gs>
                                          <a:gs pos="79000">
                                            <a:schemeClr val="accent1">
                                              <a:tint val="52000"/>
                                              <a:satMod val="300000"/>
                                            </a:schemeClr>
                                          </a:gs>
                                          <a:gs pos="100000">
                                            <a:schemeClr val="accent1">
                                              <a:tint val="40000"/>
                                              <a:satMod val="250000"/>
                                            </a:schemeClr>
                                          </a:gs>
                                        </a:gsLst>
                                        <a:lin ang="5400000"/>
                                      </a:gradFill>
                                    </a:endParaRPr>
                                  </a:p>
                                  <a:p>
                                    <a:pPr algn="ctr">
                                      <a:defRPr/>
                                    </a:pPr>
                                    <a:endParaRPr lang="ru-RU" dirty="0"/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sp>
                              <a:nvSpPr>
                                <a:cNvPr id="23" name="Прямоугольник 22"/>
                                <a:cNvSpPr/>
                              </a:nvSpPr>
                              <a:spPr>
                                <a:xfrm>
                                  <a:off x="5786446" y="2143116"/>
                                  <a:ext cx="785818" cy="71438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txSp>
                                <a:txBody>
                                  <a:bodyPr anchor="ctr"/>
                                  <a:lstStyle>
                                    <a:defPPr>
                                      <a:defRPr lang="en-US"/>
                                    </a:defPPr>
                                    <a:lvl1pPr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>
                                      <a:defRPr/>
                                    </a:pPr>
                                    <a:endParaRPr lang="ru-RU"/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sp>
                              <a:nvSpPr>
                                <a:cNvPr id="24" name="Прямоугольник 23"/>
                                <a:cNvSpPr/>
                              </a:nvSpPr>
                              <a:spPr>
                                <a:xfrm>
                                  <a:off x="6858016" y="2143116"/>
                                  <a:ext cx="785818" cy="714380"/>
                                </a:xfrm>
                                <a:prstGeom prst="rect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txSp>
                                <a:txBody>
                                  <a:bodyPr anchor="ctr"/>
                                  <a:lstStyle>
                                    <a:defPPr>
                                      <a:defRPr lang="en-US"/>
                                    </a:defPPr>
                                    <a:lvl1pPr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>
                                      <a:defRPr/>
                                    </a:pPr>
                                    <a:endParaRPr lang="ru-RU"/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sp>
                              <a:nvSpPr>
                                <a:cNvPr id="25" name="Овал 24"/>
                                <a:cNvSpPr/>
                              </a:nvSpPr>
                              <a:spPr>
                                <a:xfrm>
                                  <a:off x="4786314" y="2143116"/>
                                  <a:ext cx="857256" cy="785818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txSp>
                                <a:txBody>
                                  <a:bodyPr anchor="ctr"/>
                                  <a:lstStyle>
                                    <a:defPPr>
                                      <a:defRPr lang="en-US"/>
                                    </a:defPPr>
                                    <a:lvl1pPr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>
                                      <a:defRPr/>
                                    </a:pPr>
                                    <a:endParaRPr lang="ru-RU"/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sp>
                              <a:nvSpPr>
                                <a:cNvPr id="26" name="Овал 25"/>
                                <a:cNvSpPr/>
                              </a:nvSpPr>
                              <a:spPr>
                                <a:xfrm>
                                  <a:off x="7786710" y="2143116"/>
                                  <a:ext cx="857256" cy="785818"/>
                                </a:xfrm>
                                <a:prstGeom prst="ellipse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txSp>
                                <a:txBody>
                                  <a:bodyPr anchor="ctr"/>
                                  <a:lstStyle>
                                    <a:defPPr>
                                      <a:defRPr lang="en-US"/>
                                    </a:defPPr>
                                    <a:lvl1pPr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1pPr>
                                    <a:lvl2pPr marL="4572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2pPr>
                                    <a:lvl3pPr marL="9144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3pPr>
                                    <a:lvl4pPr marL="13716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4pPr>
                                    <a:lvl5pPr marL="1828800" algn="l" rtl="0" fontAlgn="base">
                                      <a:spcBef>
                                        <a:spcPct val="0"/>
                                      </a:spcBef>
                                      <a:spcAft>
                                        <a:spcPct val="0"/>
                                      </a:spcAft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5pPr>
                                    <a:lvl6pPr marL="22860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6pPr>
                                    <a:lvl7pPr marL="27432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7pPr>
                                    <a:lvl8pPr marL="32004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8pPr>
                                    <a:lvl9pPr marL="3657600" algn="l" defTabSz="914400" rtl="0" eaLnBrk="1" latinLnBrk="0" hangingPunct="1">
                                      <a:defRPr kern="1200">
                                        <a:solidFill>
                                          <a:schemeClr val="lt1"/>
                                        </a:solidFill>
                                        <a:latin typeface="+mn-lt"/>
                                        <a:ea typeface="+mn-ea"/>
                                        <a:cs typeface="+mn-cs"/>
                                      </a:defRPr>
                                    </a:lvl9pPr>
                                  </a:lstStyle>
                                  <a:p>
                                    <a:pPr algn="ctr">
                                      <a:defRPr/>
                                    </a:pPr>
                                    <a:endParaRPr lang="ru-RU"/>
                                  </a:p>
                                </a:txBody>
                                <a:useSpRect/>
                              </a:txSp>
                              <a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a:style>
                            </a:sp>
                            <a:cxnSp>
                              <a:nvCxnSpPr>
                                <a:cNvPr id="27" name="Прямая соединительная линия 26"/>
                                <a:cNvCxnSpPr/>
                              </a:nvCxnSpPr>
                              <a:spPr>
                                <a:xfrm rot="10800000" flipV="1">
                                  <a:off x="3929058" y="2143116"/>
                                  <a:ext cx="785818" cy="71438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  <a:cxnSp>
                              <a:nvCxnSpPr>
                                <a:cNvPr id="28" name="Прямая соединительная линия 27"/>
                                <a:cNvCxnSpPr/>
                              </a:nvCxnSpPr>
                              <a:spPr>
                                <a:xfrm rot="10800000" flipV="1">
                                  <a:off x="5786446" y="2143116"/>
                                  <a:ext cx="785818" cy="71438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  <a:cxnSp>
                              <a:nvCxnSpPr>
                                <a:cNvPr id="29" name="Прямая соединительная линия 28"/>
                                <a:cNvCxnSpPr/>
                              </a:nvCxnSpPr>
                              <a:spPr>
                                <a:xfrm rot="10800000" flipV="1">
                                  <a:off x="6858016" y="2143116"/>
                                  <a:ext cx="785818" cy="714380"/>
                                </a:xfrm>
                                <a:prstGeom prst="line">
                                  <a:avLst/>
                                </a:prstGeom>
                                <a:grpFill/>
                                <a:ln w="38100">
                                  <a:solidFill>
                                    <a:schemeClr val="accent2">
                                      <a:lumMod val="75000"/>
                                    </a:schemeClr>
                                  </a:solidFill>
                                </a:ln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</a:grpSp>
                          <a:sp>
                            <a:nvSpPr>
                              <a:cNvPr id="21" name="Овал 20"/>
                              <a:cNvSpPr/>
                            </a:nvSpPr>
                            <a:spPr>
                              <a:xfrm>
                                <a:off x="5643569" y="2143116"/>
                                <a:ext cx="142876" cy="14287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accent2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accent2">
                                    <a:lumMod val="75000"/>
                                  </a:schemeClr>
                                </a:solidFill>
                              </a:ln>
                            </a:spPr>
                            <a:txSp>
                              <a:txBody>
                                <a:bodyPr anchor="ctr"/>
                                <a:lstStyle>
                                  <a:defPPr>
                                    <a:defRPr lang="en-US"/>
                                  </a:defPPr>
                                  <a:lvl1pPr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rtl="0" fontAlgn="base">
                                    <a:spcBef>
                                      <a:spcPct val="0"/>
                                    </a:spcBef>
                                    <a:spcAft>
                                      <a:spcPct val="0"/>
                                    </a:spcAft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>
                                    <a:defRPr/>
                                  </a:pPr>
                                  <a:endParaRPr lang="ru-RU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</a:grpSp>
                      </lc:lockedCanvas>
                    </a:graphicData>
                  </a:graphic>
                </wp:inline>
              </w:drawing>
            </w:r>
          </w:p>
          <w:p w:rsidR="00071BEB" w:rsidRDefault="00071BEB" w:rsidP="0085553C">
            <w:pPr>
              <w:ind w:right="578"/>
              <w:rPr>
                <w:sz w:val="24"/>
                <w:szCs w:val="24"/>
              </w:rPr>
            </w:pPr>
          </w:p>
          <w:p w:rsidR="00820B1F" w:rsidRDefault="00820B1F" w:rsidP="0085553C">
            <w:pPr>
              <w:ind w:right="578"/>
              <w:rPr>
                <w:sz w:val="24"/>
                <w:szCs w:val="24"/>
              </w:rPr>
            </w:pPr>
          </w:p>
          <w:p w:rsidR="00071BEB" w:rsidRDefault="00820B1F" w:rsidP="0085553C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Первыми звуками.</w:t>
            </w:r>
          </w:p>
          <w:p w:rsidR="00820B1F" w:rsidRDefault="00820B1F" w:rsidP="0085553C">
            <w:pPr>
              <w:ind w:right="578"/>
              <w:rPr>
                <w:sz w:val="24"/>
                <w:szCs w:val="24"/>
              </w:rPr>
            </w:pPr>
          </w:p>
          <w:p w:rsidR="00820B1F" w:rsidRDefault="00820B1F" w:rsidP="0085553C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Нет, не видно.</w:t>
            </w:r>
          </w:p>
          <w:p w:rsidR="00820B1F" w:rsidRDefault="00820B1F" w:rsidP="0085553C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85553C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Дети приходят к выводу, что к одной и той же модели можно подобрать разные </w:t>
            </w:r>
            <w:r>
              <w:rPr>
                <w:sz w:val="24"/>
                <w:szCs w:val="24"/>
              </w:rPr>
              <w:lastRenderedPageBreak/>
              <w:t>слова.</w:t>
            </w:r>
          </w:p>
          <w:p w:rsidR="00071BEB" w:rsidRPr="00E913E9" w:rsidRDefault="00071BEB" w:rsidP="0085553C">
            <w:pPr>
              <w:ind w:right="578"/>
              <w:rPr>
                <w:sz w:val="24"/>
                <w:szCs w:val="24"/>
              </w:rPr>
            </w:pPr>
          </w:p>
        </w:tc>
        <w:tc>
          <w:tcPr>
            <w:tcW w:w="4111" w:type="dxa"/>
          </w:tcPr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- Внимательно посмотрите на </w:t>
            </w:r>
            <w:r>
              <w:rPr>
                <w:sz w:val="24"/>
                <w:szCs w:val="24"/>
              </w:rPr>
              <w:lastRenderedPageBreak/>
              <w:t>звуковые модели слов.</w:t>
            </w: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Что вы заметили? Какие схемы?</w:t>
            </w: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Так значит и слова были одинаковые?</w:t>
            </w: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Помогли ли звуковые схемы увидеть эту разницу?</w:t>
            </w: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-Можно ли точно сказать, где здесь слово «карта», а где «парта»?</w:t>
            </w: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Кто может сказать, а почему схемы получились одинаковые?</w:t>
            </w: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Давайте сравним слова, чем они похожи, чем отличаются.</w:t>
            </w: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</w:p>
          <w:p w:rsidR="00820B1F" w:rsidRDefault="00820B1F" w:rsidP="00B64C4B">
            <w:pPr>
              <w:ind w:right="578"/>
              <w:rPr>
                <w:sz w:val="24"/>
                <w:szCs w:val="24"/>
              </w:rPr>
            </w:pPr>
          </w:p>
          <w:p w:rsidR="00820B1F" w:rsidRDefault="00820B1F" w:rsidP="00B64C4B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Какими же звуками отличаются эти слова?</w:t>
            </w: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 на звуковых схемах видно, что эти звуки разные?</w:t>
            </w: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Значит, наша запись не удобна, т.к. годится для разных слов.</w:t>
            </w:r>
          </w:p>
          <w:p w:rsidR="00820B1F" w:rsidRDefault="00820B1F" w:rsidP="00B64C4B">
            <w:pPr>
              <w:ind w:right="578"/>
              <w:rPr>
                <w:sz w:val="24"/>
                <w:szCs w:val="24"/>
              </w:rPr>
            </w:pPr>
          </w:p>
          <w:p w:rsidR="00071BEB" w:rsidRDefault="00071BEB" w:rsidP="00E913E9">
            <w:pPr>
              <w:rPr>
                <w:sz w:val="24"/>
                <w:szCs w:val="24"/>
              </w:rPr>
            </w:pPr>
          </w:p>
          <w:p w:rsidR="00071BEB" w:rsidRDefault="00071BEB" w:rsidP="00E913E9">
            <w:pPr>
              <w:rPr>
                <w:sz w:val="24"/>
                <w:szCs w:val="24"/>
              </w:rPr>
            </w:pP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071BEB" w:rsidRDefault="00071BEB" w:rsidP="00B35E2A">
            <w:pPr>
              <w:spacing w:line="240" w:lineRule="exact"/>
              <w:ind w:right="5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Обеспечение детей </w:t>
            </w:r>
            <w:r w:rsidR="00B35E2A">
              <w:rPr>
                <w:sz w:val="24"/>
                <w:szCs w:val="24"/>
              </w:rPr>
              <w:t xml:space="preserve">инструментом </w:t>
            </w:r>
            <w:proofErr w:type="gramStart"/>
            <w:r w:rsidR="00B35E2A">
              <w:rPr>
                <w:sz w:val="24"/>
                <w:szCs w:val="24"/>
              </w:rPr>
              <w:lastRenderedPageBreak/>
              <w:t>п</w:t>
            </w:r>
            <w:r>
              <w:rPr>
                <w:sz w:val="24"/>
                <w:szCs w:val="24"/>
              </w:rPr>
              <w:t>озволяющими</w:t>
            </w:r>
            <w:proofErr w:type="gramEnd"/>
            <w:r>
              <w:rPr>
                <w:sz w:val="24"/>
                <w:szCs w:val="24"/>
              </w:rPr>
              <w:t xml:space="preserve"> удержать, зафиксировать суть возникшей проблемы.</w:t>
            </w:r>
          </w:p>
        </w:tc>
        <w:tc>
          <w:tcPr>
            <w:tcW w:w="3402" w:type="dxa"/>
          </w:tcPr>
          <w:p w:rsidR="00071BEB" w:rsidRDefault="008374A2" w:rsidP="003E511D">
            <w:pPr>
              <w:spacing w:line="240" w:lineRule="exact"/>
              <w:ind w:right="5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Анализируют объекты, устанавливают </w:t>
            </w:r>
            <w:r>
              <w:rPr>
                <w:sz w:val="24"/>
                <w:szCs w:val="24"/>
              </w:rPr>
              <w:lastRenderedPageBreak/>
              <w:t>причинно-следственные связи, строят устные высказывания (познавательные).</w:t>
            </w:r>
          </w:p>
          <w:p w:rsidR="008374A2" w:rsidRDefault="008374A2" w:rsidP="008374A2">
            <w:pPr>
              <w:spacing w:line="240" w:lineRule="exact"/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Учитывают данные ориентиры, сохраняют учебную задачу, осуществляют контроль (регулятивные).</w:t>
            </w:r>
          </w:p>
          <w:p w:rsidR="008374A2" w:rsidRDefault="008374A2" w:rsidP="008374A2">
            <w:pPr>
              <w:spacing w:line="240" w:lineRule="exact"/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детей формируется способность к самооценке, мотивация достижения, интерес к учебному материалу (личностные).</w:t>
            </w:r>
          </w:p>
        </w:tc>
      </w:tr>
      <w:tr w:rsidR="00BB0CA9" w:rsidTr="00344807">
        <w:tc>
          <w:tcPr>
            <w:tcW w:w="14452" w:type="dxa"/>
            <w:gridSpan w:val="5"/>
          </w:tcPr>
          <w:p w:rsidR="00BB0CA9" w:rsidRPr="00BB0CA9" w:rsidRDefault="00BB0CA9" w:rsidP="00BB0CA9">
            <w:pPr>
              <w:pStyle w:val="a4"/>
              <w:numPr>
                <w:ilvl w:val="0"/>
                <w:numId w:val="3"/>
              </w:numPr>
              <w:spacing w:line="240" w:lineRule="exact"/>
              <w:ind w:right="57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Нахождение нового способа решения задачи</w:t>
            </w:r>
          </w:p>
        </w:tc>
      </w:tr>
      <w:tr w:rsidR="00BB0CA9" w:rsidTr="00071BEB">
        <w:tc>
          <w:tcPr>
            <w:tcW w:w="3962" w:type="dxa"/>
            <w:gridSpan w:val="2"/>
          </w:tcPr>
          <w:p w:rsidR="00BB0CA9" w:rsidRDefault="00BB0CA9" w:rsidP="00BB0CA9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Дети (распределив роли) работают в группах: придумывают свои значки для различения звуков </w:t>
            </w:r>
            <w:r w:rsidRPr="00E913E9">
              <w:rPr>
                <w:sz w:val="24"/>
                <w:szCs w:val="24"/>
              </w:rPr>
              <w:t>[</w:t>
            </w:r>
            <w:r>
              <w:rPr>
                <w:sz w:val="24"/>
                <w:szCs w:val="24"/>
              </w:rPr>
              <w:t>к</w:t>
            </w:r>
            <w:r w:rsidRPr="00E913E9">
              <w:rPr>
                <w:sz w:val="24"/>
                <w:szCs w:val="24"/>
              </w:rPr>
              <w:t>]</w:t>
            </w:r>
            <w:r>
              <w:rPr>
                <w:sz w:val="24"/>
                <w:szCs w:val="24"/>
              </w:rPr>
              <w:t xml:space="preserve">, </w:t>
            </w:r>
            <w:r w:rsidRPr="00E913E9">
              <w:rPr>
                <w:sz w:val="24"/>
                <w:szCs w:val="24"/>
              </w:rPr>
              <w:t>[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E913E9">
              <w:rPr>
                <w:sz w:val="24"/>
                <w:szCs w:val="24"/>
              </w:rPr>
              <w:t>]</w:t>
            </w:r>
            <w:r>
              <w:rPr>
                <w:sz w:val="24"/>
                <w:szCs w:val="24"/>
              </w:rPr>
              <w:t xml:space="preserve"> (закрашивают в разные цвета, рисуют картинки, обозначают буквами)</w:t>
            </w:r>
          </w:p>
          <w:p w:rsidR="00BB0CA9" w:rsidRDefault="00BB0CA9" w:rsidP="00BB0CA9">
            <w:pPr>
              <w:ind w:right="578"/>
              <w:rPr>
                <w:sz w:val="24"/>
                <w:szCs w:val="24"/>
              </w:rPr>
            </w:pPr>
          </w:p>
          <w:p w:rsidR="00BB0CA9" w:rsidRDefault="00BB0CA9" w:rsidP="00BB0CA9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Дети выходят группами, и выбранный ими ученик рассказывает, что они предлагают сделать, чтобы различить слова на схемах.</w:t>
            </w:r>
          </w:p>
          <w:p w:rsidR="00BB0CA9" w:rsidRDefault="00BB0CA9" w:rsidP="00BB0CA9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Нет, не смогут.</w:t>
            </w:r>
          </w:p>
          <w:p w:rsidR="00BB0CA9" w:rsidRDefault="00BB0CA9" w:rsidP="00933C7D">
            <w:pPr>
              <w:ind w:right="578"/>
              <w:rPr>
                <w:sz w:val="24"/>
                <w:szCs w:val="24"/>
              </w:rPr>
            </w:pPr>
          </w:p>
          <w:p w:rsidR="00BB0CA9" w:rsidRDefault="00BB0CA9" w:rsidP="00933C7D">
            <w:pPr>
              <w:ind w:right="578"/>
              <w:rPr>
                <w:sz w:val="24"/>
                <w:szCs w:val="24"/>
              </w:rPr>
            </w:pPr>
          </w:p>
          <w:p w:rsidR="00BB0CA9" w:rsidRDefault="00BB0CA9" w:rsidP="00933C7D">
            <w:pPr>
              <w:ind w:right="578"/>
              <w:rPr>
                <w:sz w:val="24"/>
                <w:szCs w:val="24"/>
              </w:rPr>
            </w:pPr>
          </w:p>
          <w:p w:rsidR="00BB0CA9" w:rsidRDefault="00BB0CA9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Не можем.</w:t>
            </w:r>
          </w:p>
          <w:p w:rsidR="00BB0CA9" w:rsidRDefault="00BB0CA9" w:rsidP="00933C7D">
            <w:pPr>
              <w:ind w:right="578"/>
              <w:rPr>
                <w:sz w:val="24"/>
                <w:szCs w:val="24"/>
              </w:rPr>
            </w:pPr>
          </w:p>
          <w:p w:rsidR="00BB0CA9" w:rsidRDefault="00BB0CA9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Буквами.</w:t>
            </w:r>
          </w:p>
        </w:tc>
        <w:tc>
          <w:tcPr>
            <w:tcW w:w="4111" w:type="dxa"/>
          </w:tcPr>
          <w:p w:rsidR="00BB0CA9" w:rsidRDefault="00BB0CA9" w:rsidP="00BB0C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Ребята, мы что-то должны сделать. </w:t>
            </w:r>
            <w:proofErr w:type="gramStart"/>
            <w:r>
              <w:rPr>
                <w:sz w:val="24"/>
                <w:szCs w:val="24"/>
              </w:rPr>
              <w:t>Давайте, я раздам вам схемы (будем работать группой по 4 человека), а вы, пожалуйста, придумайте что-то, какие-то свои отличительные знаки, чтобы было понятно, где «парта», а где «карта».</w:t>
            </w:r>
            <w:proofErr w:type="gramEnd"/>
          </w:p>
          <w:p w:rsidR="00BB0CA9" w:rsidRDefault="00BB0CA9" w:rsidP="00BB0CA9">
            <w:pPr>
              <w:rPr>
                <w:sz w:val="24"/>
                <w:szCs w:val="24"/>
              </w:rPr>
            </w:pPr>
          </w:p>
          <w:p w:rsidR="00BB0CA9" w:rsidRDefault="00BB0CA9" w:rsidP="00BB0C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Давайте посмотрим, как вы предлагаете показать, что слова разные.</w:t>
            </w:r>
          </w:p>
          <w:p w:rsidR="00BB0CA9" w:rsidRDefault="00BB0CA9" w:rsidP="00BB0C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(Сначала обратить внимание детей на схемы без букв)</w:t>
            </w:r>
          </w:p>
          <w:p w:rsidR="00BB0CA9" w:rsidRDefault="00BB0CA9" w:rsidP="00BB0C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Ребята, смогут ли те, кто не придумывал значки вместе с нами, прочитать наши слова «карта», «парта»?</w:t>
            </w:r>
          </w:p>
          <w:p w:rsidR="00BB0CA9" w:rsidRDefault="00BB0CA9" w:rsidP="00BB0C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Если наши значки непонятны, можем ли мы ими пользоваться?</w:t>
            </w:r>
          </w:p>
          <w:p w:rsidR="00BB0CA9" w:rsidRDefault="00BB0CA9" w:rsidP="00BB0C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А кто знает, какими значками люди обозначают звуки?</w:t>
            </w:r>
          </w:p>
          <w:p w:rsidR="00BB0CA9" w:rsidRDefault="00BB0CA9" w:rsidP="00BB0C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Значит, когда схема не помогает точно определить слово, помогают не звуки, а другие значки. Какие?</w:t>
            </w:r>
          </w:p>
          <w:p w:rsidR="00BB0CA9" w:rsidRDefault="00BB0CA9" w:rsidP="00BB0C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Если мы хотим научиться читать и писать по-русски, то мы должны </w:t>
            </w:r>
            <w:r>
              <w:rPr>
                <w:sz w:val="24"/>
                <w:szCs w:val="24"/>
              </w:rPr>
              <w:lastRenderedPageBreak/>
              <w:t>пользоваться общепринятыми значками – буквами, понятными всем русским людям. Иначе наше письмо не будет понятно для других.</w:t>
            </w:r>
          </w:p>
          <w:p w:rsidR="00BB0CA9" w:rsidRDefault="00BB0CA9" w:rsidP="00BB0CA9">
            <w:pPr>
              <w:rPr>
                <w:sz w:val="24"/>
                <w:szCs w:val="24"/>
              </w:rPr>
            </w:pPr>
          </w:p>
          <w:p w:rsidR="00BB0CA9" w:rsidRDefault="00BB0CA9" w:rsidP="00B64C4B">
            <w:pPr>
              <w:ind w:right="578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BB0CA9" w:rsidRDefault="00BB0CA9" w:rsidP="00B35E2A">
            <w:pPr>
              <w:spacing w:line="240" w:lineRule="exact"/>
              <w:ind w:right="5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Помочь детям продумать и зафиксировать возможные ходы, позволяющие иначе поисковые действия, выйти из тупика.</w:t>
            </w:r>
          </w:p>
        </w:tc>
        <w:tc>
          <w:tcPr>
            <w:tcW w:w="3402" w:type="dxa"/>
          </w:tcPr>
          <w:p w:rsidR="00033446" w:rsidRDefault="00BB0CA9" w:rsidP="00033446">
            <w:pPr>
              <w:spacing w:line="240" w:lineRule="exact"/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Осуществляют поиск нужного действия</w:t>
            </w:r>
            <w:r w:rsidR="00033446">
              <w:rPr>
                <w:sz w:val="24"/>
                <w:szCs w:val="24"/>
              </w:rPr>
              <w:t>, строят устные высказывания (познавательные). Сохраняют учебную задачу, осуществляют контроль (</w:t>
            </w:r>
            <w:proofErr w:type="gramStart"/>
            <w:r w:rsidR="00033446">
              <w:rPr>
                <w:sz w:val="24"/>
                <w:szCs w:val="24"/>
              </w:rPr>
              <w:t>регулятивные</w:t>
            </w:r>
            <w:proofErr w:type="gramEnd"/>
            <w:r w:rsidR="00033446">
              <w:rPr>
                <w:sz w:val="24"/>
                <w:szCs w:val="24"/>
              </w:rPr>
              <w:t xml:space="preserve">). </w:t>
            </w:r>
            <w:proofErr w:type="gramStart"/>
            <w:r w:rsidR="00033446">
              <w:rPr>
                <w:sz w:val="24"/>
                <w:szCs w:val="24"/>
              </w:rPr>
              <w:t>Приходят к общему решению, используют речь для регуляции действий (коммуникативные).</w:t>
            </w:r>
            <w:proofErr w:type="gramEnd"/>
          </w:p>
          <w:p w:rsidR="00BB0CA9" w:rsidRDefault="00BB0CA9" w:rsidP="003E511D">
            <w:pPr>
              <w:spacing w:line="240" w:lineRule="exact"/>
              <w:ind w:right="578"/>
              <w:jc w:val="both"/>
              <w:rPr>
                <w:sz w:val="24"/>
                <w:szCs w:val="24"/>
              </w:rPr>
            </w:pPr>
          </w:p>
        </w:tc>
      </w:tr>
      <w:tr w:rsidR="00071BEB" w:rsidTr="00071BEB">
        <w:tc>
          <w:tcPr>
            <w:tcW w:w="14452" w:type="dxa"/>
            <w:gridSpan w:val="5"/>
          </w:tcPr>
          <w:p w:rsidR="00071BEB" w:rsidRDefault="00071BEB" w:rsidP="00687B4F">
            <w:pPr>
              <w:pStyle w:val="a4"/>
              <w:numPr>
                <w:ilvl w:val="0"/>
                <w:numId w:val="3"/>
              </w:numPr>
              <w:spacing w:line="413" w:lineRule="exact"/>
              <w:ind w:right="58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Формулирование учебной задачи учителем и учащимися.</w:t>
            </w:r>
          </w:p>
        </w:tc>
      </w:tr>
      <w:tr w:rsidR="00402C38" w:rsidTr="00071BEB">
        <w:tc>
          <w:tcPr>
            <w:tcW w:w="3962" w:type="dxa"/>
            <w:gridSpan w:val="2"/>
          </w:tcPr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Нам нужно научиться обозначать звуки буквами.</w:t>
            </w:r>
          </w:p>
        </w:tc>
        <w:tc>
          <w:tcPr>
            <w:tcW w:w="4111" w:type="dxa"/>
          </w:tcPr>
          <w:p w:rsidR="00071BEB" w:rsidRDefault="00071BEB" w:rsidP="00687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Итак, в чем же состоит теперь наша главная задача? Чему нам надо научиться?</w:t>
            </w:r>
          </w:p>
          <w:p w:rsidR="00071BEB" w:rsidRDefault="00071BEB" w:rsidP="00B64C4B">
            <w:pPr>
              <w:ind w:right="578"/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071BEB" w:rsidRDefault="00071BEB" w:rsidP="00B35E2A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Помочь ребенку сформулировать </w:t>
            </w:r>
            <w:r w:rsidR="00B35E2A">
              <w:rPr>
                <w:sz w:val="24"/>
                <w:szCs w:val="24"/>
              </w:rPr>
              <w:t>новую задачу, оформить ее знаково-символическими средствами</w:t>
            </w:r>
          </w:p>
        </w:tc>
        <w:tc>
          <w:tcPr>
            <w:tcW w:w="3402" w:type="dxa"/>
          </w:tcPr>
          <w:p w:rsidR="00071BEB" w:rsidRDefault="00E252BC" w:rsidP="003E511D">
            <w:pPr>
              <w:ind w:right="5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Оценивание совместно с учителем результата своих действий, внесение соответствующих коррективов, выбор оптимального варианта, который фиксируется вербально и знаково-символической форме (</w:t>
            </w:r>
            <w:proofErr w:type="gramStart"/>
            <w:r>
              <w:rPr>
                <w:sz w:val="24"/>
                <w:szCs w:val="24"/>
              </w:rPr>
              <w:t>регулятивные</w:t>
            </w:r>
            <w:proofErr w:type="gramEnd"/>
            <w:r>
              <w:rPr>
                <w:sz w:val="24"/>
                <w:szCs w:val="24"/>
              </w:rPr>
              <w:t>).</w:t>
            </w:r>
          </w:p>
          <w:p w:rsidR="00E252BC" w:rsidRDefault="00E252BC" w:rsidP="003E511D">
            <w:pPr>
              <w:ind w:right="5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Понимание заданного вопроса, в соответствии с ним построение ответа  (</w:t>
            </w:r>
            <w:proofErr w:type="gramStart"/>
            <w:r>
              <w:rPr>
                <w:sz w:val="24"/>
                <w:szCs w:val="24"/>
              </w:rPr>
              <w:t>познавательные</w:t>
            </w:r>
            <w:proofErr w:type="gramEnd"/>
            <w:r>
              <w:rPr>
                <w:sz w:val="24"/>
                <w:szCs w:val="24"/>
              </w:rPr>
              <w:t>).</w:t>
            </w:r>
          </w:p>
          <w:p w:rsidR="00E252BC" w:rsidRDefault="00E252BC" w:rsidP="003E511D">
            <w:pPr>
              <w:ind w:right="57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Умение договариваться, приходить к общему решению (</w:t>
            </w:r>
            <w:proofErr w:type="gramStart"/>
            <w:r>
              <w:rPr>
                <w:sz w:val="24"/>
                <w:szCs w:val="24"/>
              </w:rPr>
              <w:t>коммуникативные</w:t>
            </w:r>
            <w:proofErr w:type="gramEnd"/>
            <w:r>
              <w:rPr>
                <w:sz w:val="24"/>
                <w:szCs w:val="24"/>
              </w:rPr>
              <w:t>).</w:t>
            </w:r>
          </w:p>
        </w:tc>
      </w:tr>
      <w:tr w:rsidR="00071BEB" w:rsidTr="00071BEB">
        <w:tc>
          <w:tcPr>
            <w:tcW w:w="14452" w:type="dxa"/>
            <w:gridSpan w:val="5"/>
          </w:tcPr>
          <w:p w:rsidR="00071BEB" w:rsidRDefault="00071BEB" w:rsidP="00687B4F">
            <w:pPr>
              <w:pStyle w:val="a4"/>
              <w:numPr>
                <w:ilvl w:val="0"/>
                <w:numId w:val="3"/>
              </w:numPr>
              <w:spacing w:line="413" w:lineRule="exact"/>
              <w:ind w:right="58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Рефлексия</w:t>
            </w:r>
          </w:p>
        </w:tc>
      </w:tr>
      <w:tr w:rsidR="00402C38" w:rsidTr="00071BEB">
        <w:tc>
          <w:tcPr>
            <w:tcW w:w="3962" w:type="dxa"/>
            <w:gridSpan w:val="2"/>
          </w:tcPr>
          <w:p w:rsidR="00071BEB" w:rsidRDefault="00071BE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Какими значками, понятными для всех, нужно обозначать звуки.</w:t>
            </w:r>
          </w:p>
          <w:p w:rsidR="00DA2DAB" w:rsidRDefault="00DA2DAB" w:rsidP="00933C7D">
            <w:pPr>
              <w:ind w:right="5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Дети оценивают свою работу на уроке, размещая кружки в соответствии с предложенными критериями оценки.</w:t>
            </w:r>
          </w:p>
        </w:tc>
        <w:tc>
          <w:tcPr>
            <w:tcW w:w="4111" w:type="dxa"/>
          </w:tcPr>
          <w:p w:rsidR="00071BEB" w:rsidRDefault="00071BEB" w:rsidP="00687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 Какую проблему мы решали на уроке?</w:t>
            </w:r>
          </w:p>
          <w:p w:rsidR="00B901F8" w:rsidRDefault="00DA2DAB" w:rsidP="00687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Ребята, я вам предлагаю оценить </w:t>
            </w:r>
            <w:r>
              <w:rPr>
                <w:sz w:val="24"/>
                <w:szCs w:val="24"/>
              </w:rPr>
              <w:lastRenderedPageBreak/>
              <w:t>свою работу на уроке кружком:</w:t>
            </w:r>
          </w:p>
          <w:p w:rsidR="00DA2DAB" w:rsidRDefault="00DA2DAB" w:rsidP="00687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Под ясным солнышком – мне было все понятно, я со всеми заданиями справился сам.</w:t>
            </w:r>
          </w:p>
          <w:p w:rsidR="00DA2DAB" w:rsidRDefault="00DA2DAB" w:rsidP="00687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Под солнышком, которое наполовину спряталось за тучку – на уроке мне почти все было понятно, не все получилось сразу, но я все равно справился с заданиями.</w:t>
            </w:r>
          </w:p>
          <w:p w:rsidR="00DA2DAB" w:rsidRDefault="00DA2DAB" w:rsidP="00687B4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Под солнышком, которое совсем спряталось за тучку – мне многое не понятно, мне требуется помощь.</w:t>
            </w:r>
          </w:p>
          <w:p w:rsidR="00B901F8" w:rsidRDefault="00B901F8" w:rsidP="00687B4F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</w:tcPr>
          <w:p w:rsidR="00071BEB" w:rsidRDefault="00071BEB" w:rsidP="00D625EA">
            <w:pPr>
              <w:spacing w:line="413" w:lineRule="exact"/>
              <w:ind w:right="581"/>
              <w:jc w:val="both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4241C0" w:rsidRDefault="004241C0" w:rsidP="004241C0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С</w:t>
            </w:r>
            <w:r w:rsidRPr="004241C0">
              <w:rPr>
                <w:color w:val="000000" w:themeColor="text1"/>
              </w:rPr>
              <w:t>амооценк</w:t>
            </w:r>
            <w:r>
              <w:rPr>
                <w:color w:val="000000" w:themeColor="text1"/>
              </w:rPr>
              <w:t xml:space="preserve">а на основе критерия успешности, </w:t>
            </w:r>
            <w:r w:rsidRPr="004241C0">
              <w:rPr>
                <w:color w:val="000000" w:themeColor="text1"/>
              </w:rPr>
              <w:t xml:space="preserve"> адекватное понимание причин успеха / неуспеха в учебной деятельности</w:t>
            </w:r>
            <w:r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lastRenderedPageBreak/>
              <w:t>(личностные)</w:t>
            </w:r>
          </w:p>
          <w:p w:rsidR="00071BEB" w:rsidRDefault="004241C0" w:rsidP="004241C0">
            <w:pPr>
              <w:rPr>
                <w:sz w:val="24"/>
                <w:szCs w:val="24"/>
              </w:rPr>
            </w:pPr>
            <w:r w:rsidRPr="004241C0">
              <w:t>Рефлексия способов и условий действия,  контроль и оценка процесса и результата деятельности (познавательные).</w:t>
            </w:r>
            <w:r w:rsidRPr="004040D3">
              <w:rPr>
                <w:color w:val="0000FF"/>
              </w:rPr>
              <w:t xml:space="preserve"> </w:t>
            </w:r>
            <w:r w:rsidRPr="004241C0">
              <w:t>Выражение своих мыслей с достаточной полнотой и точностью, формулирование и аргументация своего мнения, учёт разных мнений (коммуникативные).</w:t>
            </w:r>
          </w:p>
        </w:tc>
      </w:tr>
    </w:tbl>
    <w:p w:rsidR="00D625EA" w:rsidRPr="008F389B" w:rsidRDefault="00D625EA" w:rsidP="00D625EA">
      <w:pPr>
        <w:shd w:val="clear" w:color="auto" w:fill="FFFFFF"/>
        <w:spacing w:line="413" w:lineRule="exact"/>
        <w:ind w:left="115" w:right="581"/>
        <w:jc w:val="both"/>
        <w:rPr>
          <w:sz w:val="24"/>
          <w:szCs w:val="24"/>
        </w:rPr>
      </w:pPr>
    </w:p>
    <w:p w:rsidR="00D625EA" w:rsidRPr="008F389B" w:rsidRDefault="00D625EA" w:rsidP="00D625EA">
      <w:pPr>
        <w:shd w:val="clear" w:color="auto" w:fill="FFFFFF"/>
        <w:spacing w:line="413" w:lineRule="exact"/>
        <w:ind w:left="115" w:right="581"/>
        <w:jc w:val="both"/>
        <w:rPr>
          <w:sz w:val="24"/>
          <w:szCs w:val="24"/>
        </w:rPr>
      </w:pPr>
    </w:p>
    <w:p w:rsidR="00D625EA" w:rsidRPr="00D625EA" w:rsidRDefault="00D625EA" w:rsidP="00D625EA">
      <w:pPr>
        <w:shd w:val="clear" w:color="auto" w:fill="FFFFFF"/>
        <w:spacing w:line="413" w:lineRule="exact"/>
        <w:ind w:left="115" w:right="581"/>
        <w:jc w:val="both"/>
        <w:rPr>
          <w:sz w:val="24"/>
          <w:szCs w:val="24"/>
        </w:rPr>
      </w:pPr>
    </w:p>
    <w:p w:rsidR="00D625EA" w:rsidRPr="00D625EA" w:rsidRDefault="00D625EA" w:rsidP="00D625EA">
      <w:pPr>
        <w:shd w:val="clear" w:color="auto" w:fill="FFFFFF"/>
        <w:spacing w:line="413" w:lineRule="exact"/>
        <w:ind w:left="115" w:right="581"/>
        <w:jc w:val="both"/>
        <w:rPr>
          <w:sz w:val="24"/>
          <w:szCs w:val="24"/>
        </w:rPr>
      </w:pPr>
    </w:p>
    <w:p w:rsidR="00826357" w:rsidRDefault="00826357"/>
    <w:sectPr w:rsidR="00826357" w:rsidSect="00071BE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39E3866"/>
    <w:lvl w:ilvl="0">
      <w:numFmt w:val="bullet"/>
      <w:lvlText w:val="*"/>
      <w:lvlJc w:val="left"/>
    </w:lvl>
  </w:abstractNum>
  <w:abstractNum w:abstractNumId="1">
    <w:nsid w:val="012B6E58"/>
    <w:multiLevelType w:val="hybridMultilevel"/>
    <w:tmpl w:val="0D0E1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1539E"/>
    <w:multiLevelType w:val="hybridMultilevel"/>
    <w:tmpl w:val="2556D37A"/>
    <w:lvl w:ilvl="0" w:tplc="7396A2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B665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1902E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27CAC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46465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AEF2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D22C05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B025F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1C89A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1ACC499C"/>
    <w:multiLevelType w:val="hybridMultilevel"/>
    <w:tmpl w:val="58587C22"/>
    <w:lvl w:ilvl="0" w:tplc="A29CCF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9661C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B789A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9859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15C40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7B837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5CE5A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E3430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89A79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AD47976"/>
    <w:multiLevelType w:val="hybridMultilevel"/>
    <w:tmpl w:val="5792134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7B65FD"/>
    <w:multiLevelType w:val="hybridMultilevel"/>
    <w:tmpl w:val="B1768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7408A4"/>
    <w:multiLevelType w:val="hybridMultilevel"/>
    <w:tmpl w:val="D97ADAC2"/>
    <w:lvl w:ilvl="0" w:tplc="78189648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A8B072B"/>
    <w:multiLevelType w:val="hybridMultilevel"/>
    <w:tmpl w:val="2AB26D14"/>
    <w:lvl w:ilvl="0" w:tplc="C608A840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58"/>
        <w:lvlJc w:val="left"/>
        <w:rPr>
          <w:rFonts w:ascii="Arial" w:hAnsi="Arial" w:cs="Arial" w:hint="default"/>
        </w:rPr>
      </w:lvl>
    </w:lvlOverride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625EA"/>
    <w:rsid w:val="000226A1"/>
    <w:rsid w:val="00033446"/>
    <w:rsid w:val="000454E9"/>
    <w:rsid w:val="00071BEB"/>
    <w:rsid w:val="001349B6"/>
    <w:rsid w:val="0026699D"/>
    <w:rsid w:val="00334628"/>
    <w:rsid w:val="003E511D"/>
    <w:rsid w:val="00402C38"/>
    <w:rsid w:val="004241C0"/>
    <w:rsid w:val="00461C2F"/>
    <w:rsid w:val="00687B4F"/>
    <w:rsid w:val="00745C2B"/>
    <w:rsid w:val="00757C92"/>
    <w:rsid w:val="00820B1F"/>
    <w:rsid w:val="00826357"/>
    <w:rsid w:val="008374A2"/>
    <w:rsid w:val="0085553C"/>
    <w:rsid w:val="00877408"/>
    <w:rsid w:val="00933C7D"/>
    <w:rsid w:val="009B0DA4"/>
    <w:rsid w:val="00A95ED9"/>
    <w:rsid w:val="00B35E2A"/>
    <w:rsid w:val="00B64C4B"/>
    <w:rsid w:val="00B901F8"/>
    <w:rsid w:val="00BB0CA9"/>
    <w:rsid w:val="00CF1898"/>
    <w:rsid w:val="00D625EA"/>
    <w:rsid w:val="00DA2DAB"/>
    <w:rsid w:val="00E252BC"/>
    <w:rsid w:val="00E913E9"/>
    <w:rsid w:val="00F30024"/>
    <w:rsid w:val="00FD2B95"/>
    <w:rsid w:val="00FE1D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5EA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625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625E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33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3C7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03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2732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58304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5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7494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079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1828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7</Pages>
  <Words>1166</Words>
  <Characters>6649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Катя</dc:creator>
  <cp:lastModifiedBy>Катя</cp:lastModifiedBy>
  <cp:revision>7</cp:revision>
  <cp:lastPrinted>2012-10-30T10:17:00Z</cp:lastPrinted>
  <dcterms:created xsi:type="dcterms:W3CDTF">2012-10-20T06:23:00Z</dcterms:created>
  <dcterms:modified xsi:type="dcterms:W3CDTF">2015-05-13T15:31:00Z</dcterms:modified>
</cp:coreProperties>
</file>