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A9" w:rsidRDefault="00683B29" w:rsidP="004E7BA9">
      <w:pPr>
        <w:shd w:val="clear" w:color="auto" w:fill="FBFCFC"/>
        <w:spacing w:after="120" w:line="240" w:lineRule="auto"/>
        <w:jc w:val="center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683B29"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  <w:t>ПЛАН РАБОТЫ ПЕРВИЧНОЙ ПРОФСОЮЗНОЙ ОРГАНИЗАЦИИ</w:t>
      </w:r>
    </w:p>
    <w:p w:rsidR="004E7BA9" w:rsidRPr="004E7BA9" w:rsidRDefault="00683B29" w:rsidP="004E7BA9">
      <w:pPr>
        <w:shd w:val="clear" w:color="auto" w:fill="FBFCFC"/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30"/>
          <w:lang w:eastAsia="ru-RU"/>
        </w:rPr>
      </w:pPr>
      <w:r w:rsidRPr="004E7BA9">
        <w:rPr>
          <w:rFonts w:ascii="Times New Roman" w:hAnsi="Times New Roman" w:cs="Times New Roman"/>
          <w:b/>
          <w:sz w:val="32"/>
          <w:szCs w:val="24"/>
        </w:rPr>
        <w:t xml:space="preserve">МБОУ «СОШ № </w:t>
      </w:r>
      <w:r w:rsidRPr="004E7BA9">
        <w:rPr>
          <w:rFonts w:ascii="Times New Roman" w:hAnsi="Times New Roman" w:cs="Times New Roman"/>
          <w:b/>
          <w:sz w:val="28"/>
        </w:rPr>
        <w:t>12 с углублённым изучением отдельных предметов</w:t>
      </w:r>
      <w:r w:rsidRPr="004E7B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7BA9">
        <w:rPr>
          <w:rFonts w:ascii="Times New Roman" w:hAnsi="Times New Roman" w:cs="Times New Roman"/>
          <w:b/>
          <w:sz w:val="32"/>
          <w:szCs w:val="24"/>
        </w:rPr>
        <w:t>» Общероссийского Профсоюза образования</w:t>
      </w:r>
    </w:p>
    <w:p w:rsidR="00683B29" w:rsidRDefault="00683B29" w:rsidP="004E7BA9">
      <w:pPr>
        <w:shd w:val="clear" w:color="auto" w:fill="FBFCFC"/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  <w:r w:rsidRPr="00683B29"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  <w:t>5</w:t>
      </w:r>
      <w:r w:rsidRPr="00683B29"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  <w:t xml:space="preserve"> - 201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  <w:t>6</w:t>
      </w:r>
      <w:r w:rsidRPr="00683B29"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  <w:t xml:space="preserve"> УЧЕБНЫЙ ГОД</w:t>
      </w:r>
    </w:p>
    <w:tbl>
      <w:tblPr>
        <w:tblW w:w="11119" w:type="dxa"/>
        <w:tblInd w:w="-1085" w:type="dxa"/>
        <w:shd w:val="clear" w:color="auto" w:fill="FBFCFC"/>
        <w:tblLayout w:type="fixed"/>
        <w:tblCellMar>
          <w:left w:w="0" w:type="dxa"/>
          <w:right w:w="0" w:type="dxa"/>
        </w:tblCellMar>
        <w:tblLook w:val="04A0"/>
      </w:tblPr>
      <w:tblGrid>
        <w:gridCol w:w="55"/>
        <w:gridCol w:w="547"/>
        <w:gridCol w:w="4387"/>
        <w:gridCol w:w="1523"/>
        <w:gridCol w:w="345"/>
        <w:gridCol w:w="1042"/>
        <w:gridCol w:w="3220"/>
      </w:tblGrid>
      <w:tr w:rsidR="00683B29" w:rsidRPr="00683B29" w:rsidTr="00683B29">
        <w:trPr>
          <w:trHeight w:val="146"/>
        </w:trPr>
        <w:tc>
          <w:tcPr>
            <w:tcW w:w="6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jc w:val="center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4E7BA9">
              <w:rPr>
                <w:rFonts w:ascii="Georgia" w:eastAsia="Times New Roman" w:hAnsi="Georgia" w:cs="Times New Roman"/>
                <w:b/>
                <w:bCs/>
                <w:sz w:val="28"/>
                <w:lang w:eastAsia="ru-RU"/>
              </w:rPr>
              <w:t>№</w:t>
            </w:r>
          </w:p>
        </w:tc>
        <w:tc>
          <w:tcPr>
            <w:tcW w:w="4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jc w:val="center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4E7BA9">
              <w:rPr>
                <w:rFonts w:ascii="Georgia" w:eastAsia="Times New Roman" w:hAnsi="Georgia" w:cs="Times New Roman"/>
                <w:b/>
                <w:bCs/>
                <w:sz w:val="28"/>
                <w:lang w:eastAsia="ru-RU"/>
              </w:rPr>
              <w:t>Мероприятия</w:t>
            </w:r>
          </w:p>
        </w:tc>
        <w:tc>
          <w:tcPr>
            <w:tcW w:w="18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jc w:val="center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4E7BA9">
              <w:rPr>
                <w:rFonts w:ascii="Georgia" w:eastAsia="Times New Roman" w:hAnsi="Georgia" w:cs="Times New Roman"/>
                <w:b/>
                <w:bCs/>
                <w:sz w:val="28"/>
                <w:lang w:eastAsia="ru-RU"/>
              </w:rPr>
              <w:t>Сроки</w:t>
            </w:r>
          </w:p>
        </w:tc>
        <w:tc>
          <w:tcPr>
            <w:tcW w:w="42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jc w:val="center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4E7BA9">
              <w:rPr>
                <w:rFonts w:ascii="Georgia" w:eastAsia="Times New Roman" w:hAnsi="Georgia" w:cs="Times New Roman"/>
                <w:b/>
                <w:bCs/>
                <w:sz w:val="28"/>
                <w:lang w:eastAsia="ru-RU"/>
              </w:rPr>
              <w:t>Ответственные</w:t>
            </w:r>
          </w:p>
        </w:tc>
      </w:tr>
      <w:tr w:rsidR="00683B29" w:rsidRPr="00683B29" w:rsidTr="00683B29">
        <w:trPr>
          <w:trHeight w:val="146"/>
        </w:trPr>
        <w:tc>
          <w:tcPr>
            <w:tcW w:w="6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51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jc w:val="center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4E7BA9">
              <w:rPr>
                <w:rFonts w:ascii="Georgia" w:eastAsia="Times New Roman" w:hAnsi="Georgia" w:cs="Times New Roman"/>
                <w:b/>
                <w:bCs/>
                <w:sz w:val="28"/>
                <w:lang w:eastAsia="ru-RU"/>
              </w:rPr>
              <w:t xml:space="preserve">I. </w:t>
            </w:r>
            <w:r w:rsidRPr="004E7BA9">
              <w:rPr>
                <w:rFonts w:ascii="Georgia" w:eastAsia="Times New Roman" w:hAnsi="Georgia" w:cs="Times New Roman"/>
                <w:b/>
                <w:bCs/>
                <w:sz w:val="28"/>
                <w:highlight w:val="cyan"/>
                <w:lang w:eastAsia="ru-RU"/>
              </w:rPr>
              <w:t>Профсоюзные собрания</w:t>
            </w:r>
          </w:p>
        </w:tc>
      </w:tr>
      <w:tr w:rsidR="00683B29" w:rsidRPr="00683B29" w:rsidTr="00683B29">
        <w:trPr>
          <w:gridBefore w:val="1"/>
          <w:wBefore w:w="55" w:type="dxa"/>
          <w:trHeight w:val="146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jc w:val="both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"Забота о пенсии - смолоду. Пенсионная реформа РФ"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jc w:val="center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  <w:p w:rsidR="00683B29" w:rsidRPr="00683B29" w:rsidRDefault="00683B29" w:rsidP="00683B29">
            <w:pPr>
              <w:spacing w:after="0" w:line="233" w:lineRule="atLeast"/>
              <w:jc w:val="center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2015 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jc w:val="center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Председатель профкома</w:t>
            </w:r>
          </w:p>
        </w:tc>
      </w:tr>
      <w:tr w:rsidR="00683B29" w:rsidRPr="00683B29" w:rsidTr="00683B29">
        <w:trPr>
          <w:gridBefore w:val="1"/>
          <w:wBefore w:w="55" w:type="dxa"/>
          <w:trHeight w:val="146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1.2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jc w:val="both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Подведение итогов совместных действий администрации и профсоюзной организации по созданию оптимальных условий работы и охраны труда работников, обучающихся, воспитанников, предупреждение травматизма и профессиональных заболеваний.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jc w:val="center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  <w:p w:rsidR="00683B29" w:rsidRPr="00683B29" w:rsidRDefault="00683B29" w:rsidP="004E7BA9">
            <w:pPr>
              <w:spacing w:after="0" w:line="233" w:lineRule="atLeast"/>
              <w:jc w:val="center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201</w:t>
            </w:r>
            <w:r w:rsidR="004E7BA9" w:rsidRPr="004E7BA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jc w:val="center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Председатель профкома,</w:t>
            </w:r>
          </w:p>
          <w:p w:rsidR="00683B29" w:rsidRPr="00683B29" w:rsidRDefault="00683B29" w:rsidP="00683B29">
            <w:pPr>
              <w:spacing w:after="0" w:line="233" w:lineRule="atLeast"/>
              <w:jc w:val="center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уполномоченный </w:t>
            </w:r>
            <w:proofErr w:type="gramStart"/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по</w:t>
            </w:r>
            <w:proofErr w:type="gramEnd"/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ОТ</w:t>
            </w:r>
          </w:p>
        </w:tc>
      </w:tr>
      <w:tr w:rsidR="00683B29" w:rsidRPr="00683B29" w:rsidTr="00683B29">
        <w:trPr>
          <w:gridBefore w:val="1"/>
          <w:wBefore w:w="55" w:type="dxa"/>
          <w:trHeight w:val="146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1.3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О работе администрации и профкома по соблюдению Трудового кодекса РФ и выполнении Коллективного договора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jc w:val="center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август</w:t>
            </w:r>
          </w:p>
          <w:p w:rsidR="00683B29" w:rsidRPr="00683B29" w:rsidRDefault="00683B29" w:rsidP="004E7BA9">
            <w:pPr>
              <w:spacing w:after="0" w:line="233" w:lineRule="atLeast"/>
              <w:jc w:val="center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201</w:t>
            </w:r>
            <w:r w:rsidR="004E7BA9" w:rsidRPr="004E7BA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г</w:t>
            </w:r>
            <w:r w:rsidR="004E7BA9" w:rsidRPr="004E7BA9"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jc w:val="center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Директор,</w:t>
            </w:r>
          </w:p>
          <w:p w:rsidR="00683B29" w:rsidRPr="00683B29" w:rsidRDefault="00683B29" w:rsidP="00683B29">
            <w:pPr>
              <w:spacing w:after="0" w:line="233" w:lineRule="atLeast"/>
              <w:jc w:val="center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председатель профкома</w:t>
            </w:r>
          </w:p>
        </w:tc>
      </w:tr>
      <w:tr w:rsidR="00683B29" w:rsidRPr="00683B29" w:rsidTr="00683B29">
        <w:trPr>
          <w:gridBefore w:val="1"/>
          <w:wBefore w:w="55" w:type="dxa"/>
          <w:trHeight w:val="146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5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jc w:val="center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4E7BA9">
              <w:rPr>
                <w:rFonts w:ascii="Georgia" w:eastAsia="Times New Roman" w:hAnsi="Georgia" w:cs="Times New Roman"/>
                <w:b/>
                <w:bCs/>
                <w:sz w:val="28"/>
                <w:lang w:eastAsia="ru-RU"/>
              </w:rPr>
              <w:t xml:space="preserve">II. </w:t>
            </w:r>
            <w:r w:rsidRPr="004E7BA9">
              <w:rPr>
                <w:rFonts w:ascii="Georgia" w:eastAsia="Times New Roman" w:hAnsi="Georgia" w:cs="Times New Roman"/>
                <w:b/>
                <w:bCs/>
                <w:sz w:val="28"/>
                <w:highlight w:val="cyan"/>
                <w:lang w:eastAsia="ru-RU"/>
              </w:rPr>
              <w:t>Заседания профкома</w:t>
            </w:r>
          </w:p>
        </w:tc>
      </w:tr>
      <w:tr w:rsidR="00683B29" w:rsidRPr="00683B29" w:rsidTr="00683B29">
        <w:trPr>
          <w:gridBefore w:val="1"/>
          <w:wBefore w:w="55" w:type="dxa"/>
          <w:trHeight w:val="146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2.1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jc w:val="both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Утверждение плана работы профсоюзной организации на новый учебный год.</w:t>
            </w:r>
          </w:p>
          <w:p w:rsidR="00683B29" w:rsidRPr="00683B29" w:rsidRDefault="00683B29" w:rsidP="00683B29">
            <w:pPr>
              <w:spacing w:after="0" w:line="233" w:lineRule="atLeast"/>
              <w:jc w:val="both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Согласование инструкций по охране труда, должностных инструкций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jc w:val="center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  <w:p w:rsidR="00683B29" w:rsidRPr="00683B29" w:rsidRDefault="00683B29" w:rsidP="004E7BA9">
            <w:pPr>
              <w:spacing w:after="0" w:line="233" w:lineRule="atLeast"/>
              <w:jc w:val="center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201</w:t>
            </w:r>
            <w:r w:rsidR="004E7BA9" w:rsidRPr="004E7BA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jc w:val="center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Профком</w:t>
            </w:r>
          </w:p>
        </w:tc>
      </w:tr>
      <w:tr w:rsidR="00683B29" w:rsidRPr="00683B29" w:rsidTr="00683B29">
        <w:trPr>
          <w:gridBefore w:val="1"/>
          <w:wBefore w:w="55" w:type="dxa"/>
          <w:trHeight w:val="146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2.2.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4E7BA9">
            <w:pPr>
              <w:spacing w:after="0" w:line="233" w:lineRule="atLeast"/>
              <w:jc w:val="both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Согласование кандидатур, выдвигаемых на премирование грамотами Профсоюзной организации, Отдела образования Администрации </w:t>
            </w:r>
            <w:r w:rsidR="004E7BA9" w:rsidRPr="004E7BA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города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jc w:val="center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  <w:p w:rsidR="00683B29" w:rsidRPr="00683B29" w:rsidRDefault="00683B29" w:rsidP="004E7BA9">
            <w:pPr>
              <w:spacing w:after="0" w:line="233" w:lineRule="atLeast"/>
              <w:jc w:val="center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201</w:t>
            </w:r>
            <w:r w:rsidR="004E7BA9" w:rsidRPr="004E7BA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jc w:val="center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Профком, администрация школы</w:t>
            </w:r>
          </w:p>
        </w:tc>
      </w:tr>
      <w:tr w:rsidR="00683B29" w:rsidRPr="00683B29" w:rsidTr="00683B29">
        <w:trPr>
          <w:gridBefore w:val="1"/>
          <w:wBefore w:w="55" w:type="dxa"/>
          <w:trHeight w:val="146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2.2.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jc w:val="both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Согласование графика отпусков работников школы.</w:t>
            </w:r>
          </w:p>
          <w:p w:rsidR="00683B29" w:rsidRPr="00683B29" w:rsidRDefault="00683B29" w:rsidP="00683B29">
            <w:pPr>
              <w:spacing w:after="0" w:line="233" w:lineRule="atLeast"/>
              <w:jc w:val="both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Проведение новогоднего вечера.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jc w:val="center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  <w:p w:rsidR="00683B29" w:rsidRPr="00683B29" w:rsidRDefault="00683B29" w:rsidP="004E7BA9">
            <w:pPr>
              <w:spacing w:after="0" w:line="233" w:lineRule="atLeast"/>
              <w:jc w:val="center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201</w:t>
            </w:r>
            <w:r w:rsidR="004E7BA9" w:rsidRPr="004E7BA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jc w:val="center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Директор,</w:t>
            </w:r>
          </w:p>
          <w:p w:rsidR="00683B29" w:rsidRPr="00683B29" w:rsidRDefault="00683B29" w:rsidP="00683B29">
            <w:pPr>
              <w:spacing w:after="0" w:line="233" w:lineRule="atLeast"/>
              <w:jc w:val="center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председатель профкома</w:t>
            </w:r>
          </w:p>
        </w:tc>
      </w:tr>
      <w:tr w:rsidR="00683B29" w:rsidRPr="00683B29" w:rsidTr="00683B29">
        <w:trPr>
          <w:gridBefore w:val="1"/>
          <w:wBefore w:w="55" w:type="dxa"/>
          <w:trHeight w:val="146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2.3.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jc w:val="both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Отчет администрации о ходе выполнения соглашения по охране труда в школе (АКТ проверки соглашения </w:t>
            </w:r>
            <w:proofErr w:type="gramStart"/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по</w:t>
            </w:r>
            <w:proofErr w:type="gramEnd"/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ОТ)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jc w:val="center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</w:p>
          <w:p w:rsidR="00683B29" w:rsidRPr="00683B29" w:rsidRDefault="00683B29" w:rsidP="004E7BA9">
            <w:pPr>
              <w:spacing w:after="0" w:line="233" w:lineRule="atLeast"/>
              <w:jc w:val="center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201</w:t>
            </w:r>
            <w:r w:rsidR="004E7BA9" w:rsidRPr="004E7BA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jc w:val="center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Директор,</w:t>
            </w:r>
          </w:p>
          <w:p w:rsidR="00683B29" w:rsidRPr="00683B29" w:rsidRDefault="00683B29" w:rsidP="00683B29">
            <w:pPr>
              <w:spacing w:after="0" w:line="233" w:lineRule="atLeast"/>
              <w:jc w:val="center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председатель профкома,</w:t>
            </w:r>
          </w:p>
          <w:p w:rsidR="00683B29" w:rsidRPr="00683B29" w:rsidRDefault="00683B29" w:rsidP="00683B29">
            <w:pPr>
              <w:spacing w:after="0" w:line="233" w:lineRule="atLeast"/>
              <w:jc w:val="center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члены профкома</w:t>
            </w:r>
          </w:p>
        </w:tc>
      </w:tr>
      <w:tr w:rsidR="00683B29" w:rsidRPr="00683B29" w:rsidTr="00683B29">
        <w:trPr>
          <w:gridBefore w:val="1"/>
          <w:wBefore w:w="55" w:type="dxa"/>
          <w:trHeight w:val="146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2.4.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jc w:val="both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Подготовка и проведение </w:t>
            </w:r>
            <w:proofErr w:type="gramStart"/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праздничный</w:t>
            </w:r>
            <w:proofErr w:type="gramEnd"/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мероприятий, посвященных праздникам 23 февраля и 8 марта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jc w:val="center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  <w:p w:rsidR="00683B29" w:rsidRPr="00683B29" w:rsidRDefault="00683B29" w:rsidP="004E7BA9">
            <w:pPr>
              <w:spacing w:after="0" w:line="233" w:lineRule="atLeast"/>
              <w:jc w:val="center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201</w:t>
            </w:r>
            <w:r w:rsidR="004E7BA9" w:rsidRPr="004E7BA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jc w:val="center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Председатель профкома,</w:t>
            </w:r>
          </w:p>
          <w:p w:rsidR="00683B29" w:rsidRPr="00683B29" w:rsidRDefault="00683B29" w:rsidP="00683B29">
            <w:pPr>
              <w:spacing w:after="0" w:line="233" w:lineRule="atLeast"/>
              <w:jc w:val="center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члены профкома</w:t>
            </w:r>
          </w:p>
        </w:tc>
      </w:tr>
      <w:tr w:rsidR="00683B29" w:rsidRPr="00683B29" w:rsidTr="00683B29">
        <w:trPr>
          <w:gridBefore w:val="1"/>
          <w:wBefore w:w="55" w:type="dxa"/>
          <w:trHeight w:val="146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2.5.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jc w:val="both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Обсуждение летней оздоровительной кампании.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jc w:val="center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  <w:p w:rsidR="00683B29" w:rsidRPr="00683B29" w:rsidRDefault="00683B29" w:rsidP="004E7BA9">
            <w:pPr>
              <w:spacing w:after="0" w:line="233" w:lineRule="atLeast"/>
              <w:jc w:val="center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201</w:t>
            </w:r>
            <w:r w:rsidR="004E7BA9" w:rsidRPr="004E7BA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jc w:val="center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Члены профкома</w:t>
            </w:r>
          </w:p>
        </w:tc>
      </w:tr>
      <w:tr w:rsidR="00683B29" w:rsidRPr="00683B29" w:rsidTr="00683B29">
        <w:trPr>
          <w:gridBefore w:val="1"/>
          <w:wBefore w:w="55" w:type="dxa"/>
          <w:trHeight w:val="146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2.6.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4E7BA9">
            <w:pPr>
              <w:spacing w:after="0" w:line="233" w:lineRule="atLeast"/>
              <w:jc w:val="both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Состояние готовности учебных помещений школы, соблюдение охраны и улучшение условий труда к началу учебного года. (Акт </w:t>
            </w: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проверки соглашения по </w:t>
            </w:r>
            <w:proofErr w:type="gramStart"/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ОТ</w:t>
            </w:r>
            <w:proofErr w:type="gramEnd"/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на 201</w:t>
            </w:r>
            <w:r w:rsidR="004E7BA9" w:rsidRPr="004E7BA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-1</w:t>
            </w:r>
            <w:r w:rsidR="004E7BA9" w:rsidRPr="004E7BA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учебный  год)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jc w:val="center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май</w:t>
            </w:r>
          </w:p>
          <w:p w:rsidR="00683B29" w:rsidRPr="00683B29" w:rsidRDefault="00683B29" w:rsidP="004E7BA9">
            <w:pPr>
              <w:spacing w:after="0" w:line="233" w:lineRule="atLeast"/>
              <w:jc w:val="center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201</w:t>
            </w:r>
            <w:r w:rsidR="004E7BA9" w:rsidRPr="004E7BA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jc w:val="center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Директор,</w:t>
            </w:r>
          </w:p>
          <w:p w:rsidR="00683B29" w:rsidRPr="00683B29" w:rsidRDefault="00683B29" w:rsidP="00683B29">
            <w:pPr>
              <w:spacing w:after="0" w:line="233" w:lineRule="atLeast"/>
              <w:jc w:val="center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председатель профкома,</w:t>
            </w:r>
          </w:p>
          <w:p w:rsidR="00683B29" w:rsidRPr="00683B29" w:rsidRDefault="00683B29" w:rsidP="00683B29">
            <w:pPr>
              <w:spacing w:after="0" w:line="233" w:lineRule="atLeast"/>
              <w:jc w:val="center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уполномоченный </w:t>
            </w:r>
            <w:proofErr w:type="gramStart"/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по</w:t>
            </w:r>
            <w:proofErr w:type="gramEnd"/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ОТ</w:t>
            </w:r>
          </w:p>
        </w:tc>
      </w:tr>
      <w:tr w:rsidR="00683B29" w:rsidRPr="00683B29" w:rsidTr="00683B29">
        <w:trPr>
          <w:gridBefore w:val="1"/>
          <w:wBefore w:w="55" w:type="dxa"/>
          <w:trHeight w:val="33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105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jc w:val="center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4E7BA9">
              <w:rPr>
                <w:rFonts w:ascii="Georgia" w:eastAsia="Times New Roman" w:hAnsi="Georgia" w:cs="Times New Roman"/>
                <w:b/>
                <w:bCs/>
                <w:sz w:val="28"/>
                <w:lang w:eastAsia="ru-RU"/>
              </w:rPr>
              <w:t xml:space="preserve">III.  </w:t>
            </w:r>
            <w:r w:rsidRPr="004E7BA9">
              <w:rPr>
                <w:rFonts w:ascii="Georgia" w:eastAsia="Times New Roman" w:hAnsi="Georgia" w:cs="Times New Roman"/>
                <w:b/>
                <w:bCs/>
                <w:sz w:val="28"/>
                <w:highlight w:val="cyan"/>
                <w:lang w:eastAsia="ru-RU"/>
              </w:rPr>
              <w:t>Организационно-массовая комиссия</w:t>
            </w:r>
          </w:p>
        </w:tc>
      </w:tr>
      <w:tr w:rsidR="00683B29" w:rsidRPr="00683B29" w:rsidTr="00683B29">
        <w:trPr>
          <w:gridBefore w:val="1"/>
          <w:wBefore w:w="55" w:type="dxa"/>
          <w:trHeight w:val="976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3.1.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jc w:val="both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Ознакомление членов профсоюза с новыми формами профсоюзной работы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jc w:val="center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Председатель профкома</w:t>
            </w:r>
          </w:p>
        </w:tc>
      </w:tr>
      <w:tr w:rsidR="00683B29" w:rsidRPr="00683B29" w:rsidTr="00683B29">
        <w:trPr>
          <w:gridBefore w:val="1"/>
          <w:wBefore w:w="55" w:type="dxa"/>
          <w:trHeight w:val="976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3.2.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jc w:val="both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Участие в профсоюзных конкурсах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jc w:val="center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Председатель профкома</w:t>
            </w:r>
          </w:p>
        </w:tc>
      </w:tr>
      <w:tr w:rsidR="00683B29" w:rsidRPr="00683B29" w:rsidTr="00683B29">
        <w:trPr>
          <w:gridBefore w:val="1"/>
          <w:wBefore w:w="55" w:type="dxa"/>
          <w:trHeight w:val="976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3.3.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jc w:val="both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Подготовка и проведение праздничных мероприятий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jc w:val="center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Председатель профкома, члены профкома</w:t>
            </w:r>
          </w:p>
        </w:tc>
      </w:tr>
      <w:tr w:rsidR="00683B29" w:rsidRPr="00683B29" w:rsidTr="00683B29">
        <w:trPr>
          <w:gridBefore w:val="1"/>
          <w:wBefore w:w="55" w:type="dxa"/>
          <w:trHeight w:val="976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3.4.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jc w:val="both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Информирование членов профсоюза о решениях вышестоящих профсоюзных органов.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jc w:val="center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Председатель профкома</w:t>
            </w:r>
          </w:p>
        </w:tc>
      </w:tr>
      <w:tr w:rsidR="00683B29" w:rsidRPr="00683B29" w:rsidTr="00683B29">
        <w:trPr>
          <w:gridBefore w:val="1"/>
          <w:wBefore w:w="55" w:type="dxa"/>
          <w:trHeight w:val="976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3.5.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jc w:val="both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Оформление заявок на отдых членов профсоюза и их семей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jc w:val="center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Председатель профкома</w:t>
            </w:r>
          </w:p>
        </w:tc>
      </w:tr>
      <w:tr w:rsidR="00683B29" w:rsidRPr="00683B29" w:rsidTr="00683B29">
        <w:trPr>
          <w:gridBefore w:val="1"/>
          <w:wBefore w:w="55" w:type="dxa"/>
          <w:trHeight w:val="1616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jc w:val="both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Оформление стенда «Мой профсоюз», современное информирование членов профсоюза о важнейших событиях в жизни профсоюза, районной организации Профсоюза, профорганизации школы.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jc w:val="center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  <w:p w:rsidR="00683B29" w:rsidRPr="00683B29" w:rsidRDefault="00683B29" w:rsidP="00683B29">
            <w:pPr>
              <w:spacing w:after="0" w:line="233" w:lineRule="atLeast"/>
              <w:jc w:val="center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201</w:t>
            </w:r>
            <w:r w:rsidR="004E7BA9" w:rsidRPr="004E7BA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  <w:p w:rsidR="00683B29" w:rsidRPr="00683B29" w:rsidRDefault="00683B29" w:rsidP="00683B29">
            <w:pPr>
              <w:spacing w:after="0" w:line="233" w:lineRule="atLeast"/>
              <w:jc w:val="center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Председатель профкома, члены профкома</w:t>
            </w:r>
          </w:p>
        </w:tc>
      </w:tr>
      <w:tr w:rsidR="00683B29" w:rsidRPr="00683B29" w:rsidTr="00683B29">
        <w:trPr>
          <w:gridBefore w:val="1"/>
          <w:wBefore w:w="55" w:type="dxa"/>
          <w:trHeight w:val="32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5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jc w:val="center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4E7BA9">
              <w:rPr>
                <w:rFonts w:ascii="Georgia" w:eastAsia="Times New Roman" w:hAnsi="Georgia" w:cs="Times New Roman"/>
                <w:b/>
                <w:bCs/>
                <w:sz w:val="28"/>
                <w:lang w:eastAsia="ru-RU"/>
              </w:rPr>
              <w:t xml:space="preserve">IV. </w:t>
            </w:r>
            <w:r w:rsidRPr="004E7BA9">
              <w:rPr>
                <w:rFonts w:ascii="Georgia" w:eastAsia="Times New Roman" w:hAnsi="Georgia" w:cs="Times New Roman"/>
                <w:b/>
                <w:bCs/>
                <w:sz w:val="28"/>
                <w:highlight w:val="cyan"/>
                <w:lang w:eastAsia="ru-RU"/>
              </w:rPr>
              <w:t>Комиссия по охране труда</w:t>
            </w:r>
          </w:p>
        </w:tc>
      </w:tr>
      <w:tr w:rsidR="00683B29" w:rsidRPr="00683B29" w:rsidTr="00683B29">
        <w:trPr>
          <w:gridBefore w:val="1"/>
          <w:wBefore w:w="55" w:type="dxa"/>
          <w:trHeight w:val="991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4.1.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Осуществление </w:t>
            </w:r>
            <w:proofErr w:type="gramStart"/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контроля соблюдения норм охраны труда</w:t>
            </w:r>
            <w:proofErr w:type="gramEnd"/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 правил </w:t>
            </w:r>
            <w:bookmarkStart w:id="0" w:name="_GoBack"/>
            <w:bookmarkEnd w:id="0"/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техники безопасности.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jc w:val="center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textAlignment w:val="baseline"/>
              <w:rPr>
                <w:rFonts w:ascii="Georgia" w:eastAsia="Times New Roman" w:hAnsi="Georgia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Профком</w:t>
            </w:r>
          </w:p>
        </w:tc>
      </w:tr>
    </w:tbl>
    <w:p w:rsidR="00683B29" w:rsidRPr="00683B29" w:rsidRDefault="00683B29" w:rsidP="00683B29">
      <w:pPr>
        <w:shd w:val="clear" w:color="auto" w:fill="FBFCFC"/>
        <w:spacing w:after="0" w:line="312" w:lineRule="atLeast"/>
        <w:textAlignment w:val="baseline"/>
        <w:rPr>
          <w:rFonts w:ascii="Georgia" w:eastAsia="Times New Roman" w:hAnsi="Georgia" w:cs="Times New Roman"/>
          <w:sz w:val="19"/>
          <w:szCs w:val="19"/>
          <w:lang w:eastAsia="ru-RU"/>
        </w:rPr>
      </w:pPr>
      <w:r w:rsidRPr="00683B29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10770" w:type="dxa"/>
        <w:tblInd w:w="-1126" w:type="dxa"/>
        <w:shd w:val="clear" w:color="auto" w:fill="FBFCFC"/>
        <w:tblCellMar>
          <w:left w:w="0" w:type="dxa"/>
          <w:right w:w="0" w:type="dxa"/>
        </w:tblCellMar>
        <w:tblLook w:val="04A0"/>
      </w:tblPr>
      <w:tblGrid>
        <w:gridCol w:w="933"/>
        <w:gridCol w:w="5047"/>
        <w:gridCol w:w="2070"/>
        <w:gridCol w:w="2662"/>
        <w:gridCol w:w="58"/>
      </w:tblGrid>
      <w:tr w:rsidR="00683B29" w:rsidRPr="00683B29" w:rsidTr="00683B29">
        <w:tc>
          <w:tcPr>
            <w:tcW w:w="107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highlight w:val="cyan"/>
                <w:lang w:eastAsia="ru-RU"/>
              </w:rPr>
            </w:pPr>
            <w:r w:rsidRPr="004E7BA9">
              <w:rPr>
                <w:rFonts w:ascii="Times New Roman" w:eastAsia="Times New Roman" w:hAnsi="Times New Roman" w:cs="Times New Roman"/>
                <w:b/>
                <w:bCs/>
                <w:sz w:val="28"/>
                <w:lang w:val="en-US" w:eastAsia="ru-RU"/>
              </w:rPr>
              <w:t>V</w:t>
            </w:r>
            <w:r w:rsidRPr="004E7BA9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. </w:t>
            </w:r>
            <w:r w:rsidRPr="004E7BA9">
              <w:rPr>
                <w:rFonts w:ascii="Times New Roman" w:eastAsia="Times New Roman" w:hAnsi="Times New Roman" w:cs="Times New Roman"/>
                <w:b/>
                <w:bCs/>
                <w:sz w:val="28"/>
                <w:highlight w:val="cyan"/>
                <w:lang w:eastAsia="ru-RU"/>
              </w:rPr>
              <w:t>Работа по защите социально-трудовых прав и</w:t>
            </w:r>
          </w:p>
          <w:p w:rsidR="00683B29" w:rsidRPr="00683B29" w:rsidRDefault="00683B29" w:rsidP="00683B29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E7BA9">
              <w:rPr>
                <w:rFonts w:ascii="Times New Roman" w:eastAsia="Times New Roman" w:hAnsi="Times New Roman" w:cs="Times New Roman"/>
                <w:b/>
                <w:bCs/>
                <w:sz w:val="28"/>
                <w:highlight w:val="cyan"/>
                <w:lang w:eastAsia="ru-RU"/>
              </w:rPr>
              <w:t>профессиональных интересов членов профсоюза</w:t>
            </w:r>
          </w:p>
        </w:tc>
        <w:tc>
          <w:tcPr>
            <w:tcW w:w="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683B29" w:rsidRPr="00683B29" w:rsidTr="00683B29"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5</w:t>
            </w:r>
            <w:r w:rsidRPr="00683B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.1.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Выдвижение кандидатуры в состав комиссии по заключению коллективного договора от профсоюзной организации школы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83B29" w:rsidRPr="00683B29" w:rsidRDefault="00683B29" w:rsidP="00683B29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83B29" w:rsidRPr="00683B29" w:rsidRDefault="00683B29" w:rsidP="00683B29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 Сентябрь.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Председатель профкома, члены профкома</w:t>
            </w:r>
          </w:p>
        </w:tc>
      </w:tr>
      <w:tr w:rsidR="00683B29" w:rsidRPr="00683B29" w:rsidTr="00683B29"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5.2.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Контроль  проведения аттестации педагогических работников школы в вопросах  гласности, объективности оценки, защиты прав аттестуемых.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83B29" w:rsidRPr="00683B29" w:rsidRDefault="00683B29" w:rsidP="00683B29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графику администрации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Председатель профкома, Члены  профкома</w:t>
            </w:r>
          </w:p>
        </w:tc>
      </w:tr>
      <w:tr w:rsidR="00683B29" w:rsidRPr="00683B29" w:rsidTr="00683B29"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5.3.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Рейд по учебным кабинетам и производственным мастерским школы с целью анализа состояния охраны труда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Председатель профкома, члены комиссии по охране труда.</w:t>
            </w:r>
          </w:p>
        </w:tc>
      </w:tr>
      <w:tr w:rsidR="00683B29" w:rsidRPr="00683B29" w:rsidTr="00683B29">
        <w:trPr>
          <w:trHeight w:val="81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5.5.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8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Контроль выплат за </w:t>
            </w:r>
            <w:proofErr w:type="gramStart"/>
            <w:r w:rsidRPr="00683B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коммунальные</w:t>
            </w:r>
            <w:proofErr w:type="gramEnd"/>
            <w:r w:rsidRPr="00683B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услуг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81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Председатель профкома, члены </w:t>
            </w:r>
            <w:r w:rsidRPr="00683B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профкома.</w:t>
            </w:r>
          </w:p>
        </w:tc>
      </w:tr>
      <w:tr w:rsidR="00683B29" w:rsidRPr="00683B29" w:rsidTr="00683B29">
        <w:trPr>
          <w:trHeight w:val="341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5.6.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4E7BA9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Утверждение графика предоставления отпусков учителям и сотрудникам школы на летний период 201</w:t>
            </w:r>
            <w:r w:rsidR="004E7BA9" w:rsidRPr="004E7BA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683B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-201</w:t>
            </w:r>
            <w:r w:rsidR="004E7BA9" w:rsidRPr="004E7BA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683B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учебного года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Председатель профкома, члены профкома.</w:t>
            </w:r>
          </w:p>
        </w:tc>
      </w:tr>
      <w:tr w:rsidR="00683B29" w:rsidRPr="00683B29" w:rsidTr="00683B29"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5.7.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4E7BA9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Совместное заседание профкома и администрации «Вопросы тарификации на 201</w:t>
            </w:r>
            <w:r w:rsidR="004E7BA9" w:rsidRPr="004E7BA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683B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-201</w:t>
            </w:r>
            <w:r w:rsidR="004E7BA9" w:rsidRPr="004E7BA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Pr="00683B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учебный год»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Председатель профкома, члены профкома Администрация.</w:t>
            </w:r>
          </w:p>
        </w:tc>
      </w:tr>
      <w:tr w:rsidR="00683B29" w:rsidRPr="00683B29" w:rsidTr="00683B29"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5.8.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Оказание членам профсоюза юридической, материальной, консультационной  помощи.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мере поступления заявлений.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B29" w:rsidRPr="00683B29" w:rsidRDefault="00683B29" w:rsidP="00683B29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83B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Председатель профкома, члены профкома.</w:t>
            </w:r>
          </w:p>
        </w:tc>
      </w:tr>
    </w:tbl>
    <w:p w:rsidR="00683B29" w:rsidRPr="00683B29" w:rsidRDefault="00683B29" w:rsidP="00683B29">
      <w:pPr>
        <w:shd w:val="clear" w:color="auto" w:fill="FBFCFC"/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</w:p>
    <w:p w:rsidR="003E7A08" w:rsidRDefault="003E7A08"/>
    <w:sectPr w:rsidR="003E7A08" w:rsidSect="003E7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B29"/>
    <w:rsid w:val="003E7A08"/>
    <w:rsid w:val="004E7BA9"/>
    <w:rsid w:val="00683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08"/>
  </w:style>
  <w:style w:type="paragraph" w:styleId="1">
    <w:name w:val="heading 1"/>
    <w:basedOn w:val="a"/>
    <w:link w:val="10"/>
    <w:uiPriority w:val="9"/>
    <w:qFormat/>
    <w:rsid w:val="00683B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B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683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3B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608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Эльдорадо</cp:lastModifiedBy>
  <cp:revision>2</cp:revision>
  <dcterms:created xsi:type="dcterms:W3CDTF">2015-10-17T17:26:00Z</dcterms:created>
  <dcterms:modified xsi:type="dcterms:W3CDTF">2015-10-17T17:34:00Z</dcterms:modified>
</cp:coreProperties>
</file>