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93" w:rsidRPr="00691DE9" w:rsidRDefault="004C5993" w:rsidP="00222923"/>
    <w:p w:rsidR="00CA5D03" w:rsidRPr="00691DE9" w:rsidRDefault="00CA5D03" w:rsidP="0088647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>Повышение уровня культуры безопасности несовершеннолетних, профилактика деструктивного поведения, предупреждение распространения криминальной субкультуры в молодежной среде, относятся к основным направлениям государственной политики по достижению национальных целей развития Российской Федерации.</w:t>
      </w:r>
    </w:p>
    <w:p w:rsidR="00CA5D03" w:rsidRPr="00691DE9" w:rsidRDefault="00CA5D03" w:rsidP="0088647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 xml:space="preserve">Современная нормативно-правовая база по вопросам противодействия экстремизму и распространению деструктивных идеологий в молодежной среде включает в себя как международные, так и российские правовые акты и документы. </w:t>
      </w:r>
    </w:p>
    <w:p w:rsidR="00CA5D03" w:rsidRPr="00691DE9" w:rsidRDefault="00CA5D03" w:rsidP="0088647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 xml:space="preserve">К международному законодательству в сфере противодействия экстремизму и деструктивным идеологиям необходимо отнести следующие нормативные источники: </w:t>
      </w:r>
    </w:p>
    <w:p w:rsidR="00CA5D03" w:rsidRPr="00691DE9" w:rsidRDefault="00CA5D03" w:rsidP="0088647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 xml:space="preserve">• Европейскую конвенцию о пресечении терроризма (Страсбург, 27 января 1977 года); </w:t>
      </w:r>
    </w:p>
    <w:p w:rsidR="00CA5D03" w:rsidRPr="00691DE9" w:rsidRDefault="00CA5D03" w:rsidP="0088647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 xml:space="preserve">• Протокол о внесении изменений в Европейскую конвенцию о пресечении терроризма (Страсбург, 15 мая 2003 года); </w:t>
      </w:r>
    </w:p>
    <w:p w:rsidR="00CA5D03" w:rsidRPr="00691DE9" w:rsidRDefault="00CA5D03" w:rsidP="0088647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 xml:space="preserve">• Конвенцию Совета Европы (Страсбург, Варшава, 16 мая 2005 года) о предупреждении терроризма ETS № 196 (Собрание законодательства Российской Федерации, Ст. 2393); </w:t>
      </w:r>
    </w:p>
    <w:p w:rsidR="00CA5D03" w:rsidRPr="00691DE9" w:rsidRDefault="00CA5D03" w:rsidP="0088647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 xml:space="preserve">• Шанхайскую конвенцию о борьбе с терроризмом, сепаратизмом и экстремизмом, утвержденную распоряжением Президента Российской Федерации от 7 июня 2001 № 312-рп. </w:t>
      </w:r>
    </w:p>
    <w:p w:rsidR="00CA5D03" w:rsidRPr="00691DE9" w:rsidRDefault="00CA5D03" w:rsidP="0088647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 xml:space="preserve">Российское нормативно-правовое законодательство в сфере противодействия экстремизму и распространению деструктивной идеологии в молодежной среде включает в себя документы: </w:t>
      </w:r>
    </w:p>
    <w:p w:rsidR="00CA5D03" w:rsidRPr="00691DE9" w:rsidRDefault="00CA5D03" w:rsidP="0088647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 xml:space="preserve">• Федеральный закон «О противодействии экстремистской деятельности» от 25 июля 2002 года № 114-ФЗ (в редакции от 23.11.2015 № 314-Ф3); </w:t>
      </w:r>
    </w:p>
    <w:p w:rsidR="00CA5D03" w:rsidRPr="00691DE9" w:rsidRDefault="00CA5D03" w:rsidP="0088647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 xml:space="preserve">• Федеральный закон «О противодействии терроризму» от 26 февраля 2006 года № 35-ФЗ (в редакции от 06.07.2016 № 374-ФЗ, с изм. и доп., вступ. в силу с 01.01.2017); </w:t>
      </w:r>
    </w:p>
    <w:p w:rsidR="00CA5D03" w:rsidRPr="00691DE9" w:rsidRDefault="00CA5D03" w:rsidP="0088647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 xml:space="preserve">• Концепцию противодействия терроризму в Российской Федерации (утверждена Президентом РФ от 5 октября 2009 года); </w:t>
      </w:r>
    </w:p>
    <w:p w:rsidR="00CA5D03" w:rsidRPr="00691DE9" w:rsidRDefault="00CA5D03" w:rsidP="0088647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 xml:space="preserve">• Стратегию национальной безопасности Российской Федерации (утверждена Указом Президента РФ от 31 декабря 2015 года № 683); </w:t>
      </w:r>
    </w:p>
    <w:p w:rsidR="00CA5D03" w:rsidRPr="00691DE9" w:rsidRDefault="00CA5D03" w:rsidP="0088647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 xml:space="preserve">• Стратегию противодействия экстремизму в Российской Федерации до 2025 года (утверждена Указом Президента РФ от 28.11.2014 № Пр-2753); </w:t>
      </w:r>
    </w:p>
    <w:p w:rsidR="00886476" w:rsidRPr="00691DE9" w:rsidRDefault="00CA5D03" w:rsidP="0088647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 xml:space="preserve">• Информационно-методическое письмо МВД РФ совместно с </w:t>
      </w:r>
      <w:proofErr w:type="spellStart"/>
      <w:r w:rsidRPr="00691DE9">
        <w:rPr>
          <w:rFonts w:ascii="Times New Roman" w:hAnsi="Times New Roman" w:cs="Times New Roman"/>
        </w:rPr>
        <w:t>Минобрнауки</w:t>
      </w:r>
      <w:proofErr w:type="spellEnd"/>
      <w:r w:rsidRPr="00691DE9">
        <w:rPr>
          <w:rFonts w:ascii="Times New Roman" w:hAnsi="Times New Roman" w:cs="Times New Roman"/>
        </w:rPr>
        <w:t xml:space="preserve"> РФ о правовых основах проведения работы по профилактике распространения идей экстремизма в подростковой среде;</w:t>
      </w:r>
    </w:p>
    <w:p w:rsidR="00886476" w:rsidRPr="00691DE9" w:rsidRDefault="00CA5D03" w:rsidP="0088647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 xml:space="preserve"> • Методические рекомендации по вопросам, связанным с </w:t>
      </w:r>
      <w:proofErr w:type="spellStart"/>
      <w:r w:rsidRPr="00691DE9">
        <w:rPr>
          <w:rFonts w:ascii="Times New Roman" w:hAnsi="Times New Roman" w:cs="Times New Roman"/>
        </w:rPr>
        <w:t>ресоциализацией</w:t>
      </w:r>
      <w:proofErr w:type="spellEnd"/>
      <w:r w:rsidRPr="00691DE9">
        <w:rPr>
          <w:rFonts w:ascii="Times New Roman" w:hAnsi="Times New Roman" w:cs="Times New Roman"/>
        </w:rPr>
        <w:t xml:space="preserve"> подростков, подвергшихся деструктивному психологическому воздействию сторонников </w:t>
      </w:r>
      <w:proofErr w:type="spellStart"/>
      <w:r w:rsidRPr="00691DE9">
        <w:rPr>
          <w:rFonts w:ascii="Times New Roman" w:hAnsi="Times New Roman" w:cs="Times New Roman"/>
        </w:rPr>
        <w:t>религиозноэкстремистской</w:t>
      </w:r>
      <w:proofErr w:type="spellEnd"/>
      <w:r w:rsidRPr="00691DE9">
        <w:rPr>
          <w:rFonts w:ascii="Times New Roman" w:hAnsi="Times New Roman" w:cs="Times New Roman"/>
        </w:rPr>
        <w:t xml:space="preserve"> и террористической идеологии (разработаны </w:t>
      </w:r>
      <w:proofErr w:type="spellStart"/>
      <w:r w:rsidRPr="00691DE9">
        <w:rPr>
          <w:rFonts w:ascii="Times New Roman" w:hAnsi="Times New Roman" w:cs="Times New Roman"/>
        </w:rPr>
        <w:t>Минобрнауки</w:t>
      </w:r>
      <w:proofErr w:type="spellEnd"/>
      <w:r w:rsidRPr="00691DE9">
        <w:rPr>
          <w:rFonts w:ascii="Times New Roman" w:hAnsi="Times New Roman" w:cs="Times New Roman"/>
        </w:rPr>
        <w:t xml:space="preserve"> России, Минкультуры России, МВД России, ФСБ России, Минюстом России, Генеральной прокур</w:t>
      </w:r>
      <w:r w:rsidR="00886476" w:rsidRPr="00691DE9">
        <w:rPr>
          <w:rFonts w:ascii="Times New Roman" w:hAnsi="Times New Roman" w:cs="Times New Roman"/>
        </w:rPr>
        <w:t>атурой РФ)</w:t>
      </w:r>
      <w:r w:rsidRPr="00691DE9">
        <w:rPr>
          <w:rFonts w:ascii="Times New Roman" w:hAnsi="Times New Roman" w:cs="Times New Roman"/>
        </w:rPr>
        <w:t>;</w:t>
      </w:r>
    </w:p>
    <w:p w:rsidR="00CA5D03" w:rsidRPr="00691DE9" w:rsidRDefault="00CA5D03" w:rsidP="0088647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>• Методические рекомендации по противодействию распространению идеологии терроризма и экстремизма в молодежной среде в субъектах Российской Федерации. Приказ Федерального агентства по делам молодежи от 29 марта 2018 года № 91.</w:t>
      </w:r>
    </w:p>
    <w:p w:rsidR="00CA5D03" w:rsidRPr="00691DE9" w:rsidRDefault="00CA5D03" w:rsidP="0085765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A5D03" w:rsidRPr="00691DE9" w:rsidRDefault="00CA5D03" w:rsidP="0085765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86619" w:rsidRPr="00691DE9" w:rsidRDefault="006F1397" w:rsidP="0085765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 xml:space="preserve">  </w:t>
      </w:r>
    </w:p>
    <w:p w:rsidR="001A4EF5" w:rsidRPr="00691DE9" w:rsidRDefault="00E02AF9" w:rsidP="00E02AF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DE9">
        <w:rPr>
          <w:rStyle w:val="A20"/>
          <w:rFonts w:ascii="Times New Roman" w:hAnsi="Times New Roman" w:cs="Times New Roman"/>
          <w:color w:val="auto"/>
          <w:sz w:val="24"/>
          <w:szCs w:val="24"/>
        </w:rPr>
        <w:t xml:space="preserve">В нашей школе </w:t>
      </w:r>
      <w:r w:rsidR="00DF6A84" w:rsidRPr="00691DE9">
        <w:rPr>
          <w:rStyle w:val="A20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CA5D03" w:rsidRPr="00691DE9">
        <w:rPr>
          <w:rFonts w:ascii="Times New Roman" w:hAnsi="Times New Roman" w:cs="Times New Roman"/>
          <w:sz w:val="24"/>
          <w:szCs w:val="24"/>
        </w:rPr>
        <w:t xml:space="preserve">сложился определённый механизм управления профилактической работой по противодействию распространению деструктивной идеологии и предупреждению экстремистских проявлений. Приоритетным в профилактической работе </w:t>
      </w:r>
      <w:r w:rsidRPr="00691DE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A5D03" w:rsidRPr="00691DE9">
        <w:rPr>
          <w:rFonts w:ascii="Times New Roman" w:hAnsi="Times New Roman" w:cs="Times New Roman"/>
          <w:sz w:val="24"/>
          <w:szCs w:val="24"/>
        </w:rPr>
        <w:t xml:space="preserve"> </w:t>
      </w:r>
      <w:r w:rsidR="00657C80" w:rsidRPr="00691DE9">
        <w:rPr>
          <w:rStyle w:val="A20"/>
          <w:rFonts w:ascii="Times New Roman" w:hAnsi="Times New Roman" w:cs="Times New Roman"/>
          <w:color w:val="auto"/>
          <w:sz w:val="24"/>
          <w:szCs w:val="24"/>
        </w:rPr>
        <w:t>программа  по формированию «Законопослушного поведения несовершеннолетни</w:t>
      </w:r>
      <w:r w:rsidRPr="00691DE9">
        <w:rPr>
          <w:rStyle w:val="A20"/>
          <w:rFonts w:ascii="Times New Roman" w:hAnsi="Times New Roman" w:cs="Times New Roman"/>
          <w:color w:val="auto"/>
          <w:sz w:val="24"/>
          <w:szCs w:val="24"/>
        </w:rPr>
        <w:t xml:space="preserve">х» для обучающихся 1-11 классов. </w:t>
      </w:r>
    </w:p>
    <w:p w:rsidR="001A4EF5" w:rsidRPr="00691DE9" w:rsidRDefault="00DF6A84" w:rsidP="001A4EF5">
      <w:pPr>
        <w:pStyle w:val="a4"/>
        <w:spacing w:after="0" w:afterAutospacing="0"/>
        <w:rPr>
          <w:color w:val="000000"/>
        </w:rPr>
      </w:pPr>
      <w:r w:rsidRPr="00691DE9">
        <w:rPr>
          <w:color w:val="000000"/>
        </w:rPr>
        <w:t>Содержание программы ориентировано на личность ребёнка, развитие его природных задатков, создание в школе обстановки социальной защищённости, формирование законопослушного гражданина.</w:t>
      </w:r>
    </w:p>
    <w:p w:rsidR="00DF6A84" w:rsidRPr="00691DE9" w:rsidRDefault="00DF6A84" w:rsidP="001A4EF5">
      <w:pPr>
        <w:pStyle w:val="a4"/>
        <w:spacing w:after="0" w:afterAutospacing="0"/>
        <w:rPr>
          <w:color w:val="000000"/>
        </w:rPr>
      </w:pPr>
      <w:r w:rsidRPr="00691DE9">
        <w:rPr>
          <w:color w:val="000000"/>
        </w:rPr>
        <w:t xml:space="preserve">Программа составлена на основе анализа наиболее эффективных форм и методов работы по профилактике безнадзорности, преступлений, правонарушений и негативных явлений </w:t>
      </w:r>
      <w:proofErr w:type="gramStart"/>
      <w:r w:rsidRPr="00691DE9">
        <w:rPr>
          <w:color w:val="000000"/>
        </w:rPr>
        <w:t>среди</w:t>
      </w:r>
      <w:proofErr w:type="gramEnd"/>
      <w:r w:rsidRPr="00691DE9">
        <w:rPr>
          <w:color w:val="000000"/>
        </w:rPr>
        <w:t xml:space="preserve"> обучающихся</w:t>
      </w:r>
      <w:r w:rsidR="00E02AF9" w:rsidRPr="00691DE9">
        <w:rPr>
          <w:color w:val="000000"/>
        </w:rPr>
        <w:t xml:space="preserve">. В основу программы заложены следующие </w:t>
      </w:r>
      <w:r w:rsidR="00F62C83" w:rsidRPr="00691DE9">
        <w:rPr>
          <w:color w:val="000000"/>
        </w:rPr>
        <w:t xml:space="preserve"> подход</w:t>
      </w:r>
      <w:r w:rsidR="00E02AF9" w:rsidRPr="00691DE9">
        <w:rPr>
          <w:color w:val="000000"/>
        </w:rPr>
        <w:t>ы</w:t>
      </w:r>
      <w:r w:rsidRPr="00691DE9">
        <w:rPr>
          <w:color w:val="000000"/>
        </w:rPr>
        <w:t>:</w:t>
      </w:r>
    </w:p>
    <w:p w:rsidR="00DF6A84" w:rsidRPr="00691DE9" w:rsidRDefault="00DF6A84" w:rsidP="00E02AF9">
      <w:pPr>
        <w:pStyle w:val="a4"/>
        <w:jc w:val="both"/>
        <w:rPr>
          <w:color w:val="000000"/>
        </w:rPr>
      </w:pPr>
      <w:r w:rsidRPr="00691DE9">
        <w:rPr>
          <w:color w:val="000000"/>
        </w:rPr>
        <w:t xml:space="preserve">1.Информационный подход, который способствует повышению уровня информированности </w:t>
      </w:r>
      <w:proofErr w:type="gramStart"/>
      <w:r w:rsidRPr="00691DE9">
        <w:rPr>
          <w:color w:val="000000"/>
        </w:rPr>
        <w:t>обучающихся</w:t>
      </w:r>
      <w:proofErr w:type="gramEnd"/>
      <w:r w:rsidRPr="00691DE9">
        <w:rPr>
          <w:color w:val="000000"/>
        </w:rPr>
        <w:t xml:space="preserve"> по правовым аспектам законодательства.</w:t>
      </w:r>
    </w:p>
    <w:p w:rsidR="00DF6A84" w:rsidRPr="00691DE9" w:rsidRDefault="00DF6A84" w:rsidP="00E02AF9">
      <w:pPr>
        <w:pStyle w:val="a4"/>
        <w:jc w:val="both"/>
        <w:rPr>
          <w:color w:val="000000"/>
        </w:rPr>
      </w:pPr>
      <w:r w:rsidRPr="00691DE9">
        <w:rPr>
          <w:color w:val="000000"/>
        </w:rPr>
        <w:t>2.Приобретение и развитие общих жизненных навыков, умений принятия правильного решения при возникновении проблемных ситуаций.</w:t>
      </w:r>
    </w:p>
    <w:p w:rsidR="00DF6A84" w:rsidRPr="00691DE9" w:rsidRDefault="00DF6A84" w:rsidP="00E02AF9">
      <w:pPr>
        <w:pStyle w:val="a4"/>
        <w:jc w:val="both"/>
        <w:rPr>
          <w:color w:val="000000"/>
        </w:rPr>
      </w:pPr>
      <w:r w:rsidRPr="00691DE9">
        <w:rPr>
          <w:color w:val="000000"/>
        </w:rPr>
        <w:t>3.Освоение социальных навыков, дающих возможность приобрести навыки противостояния социальному давлению.</w:t>
      </w:r>
    </w:p>
    <w:p w:rsidR="00DF6A84" w:rsidRPr="00691DE9" w:rsidRDefault="00DF6A84" w:rsidP="00DF6A84">
      <w:pPr>
        <w:pStyle w:val="a4"/>
        <w:rPr>
          <w:b/>
          <w:color w:val="000000"/>
        </w:rPr>
      </w:pPr>
      <w:r w:rsidRPr="00691DE9">
        <w:rPr>
          <w:b/>
          <w:color w:val="000000"/>
        </w:rPr>
        <w:t>Основные направления программы:</w:t>
      </w:r>
    </w:p>
    <w:p w:rsidR="00512551" w:rsidRPr="00691DE9" w:rsidRDefault="00512551" w:rsidP="00DF6A84">
      <w:pPr>
        <w:pStyle w:val="a4"/>
        <w:rPr>
          <w:color w:val="000000"/>
        </w:rPr>
      </w:pPr>
      <w:r w:rsidRPr="00691DE9">
        <w:rPr>
          <w:color w:val="000000"/>
        </w:rPr>
        <w:t xml:space="preserve">1.Школа </w:t>
      </w:r>
      <w:r w:rsidR="00E02AF9" w:rsidRPr="00691DE9">
        <w:rPr>
          <w:color w:val="000000"/>
        </w:rPr>
        <w:t xml:space="preserve">- </w:t>
      </w:r>
      <w:r w:rsidRPr="00691DE9">
        <w:rPr>
          <w:color w:val="000000"/>
        </w:rPr>
        <w:t>правовое пространство</w:t>
      </w:r>
    </w:p>
    <w:p w:rsidR="00DF6A84" w:rsidRPr="00691DE9" w:rsidRDefault="00512551" w:rsidP="00DF6A84">
      <w:pPr>
        <w:pStyle w:val="a4"/>
        <w:rPr>
          <w:color w:val="000000"/>
        </w:rPr>
      </w:pPr>
      <w:r w:rsidRPr="00691DE9">
        <w:rPr>
          <w:color w:val="000000"/>
        </w:rPr>
        <w:t>2.</w:t>
      </w:r>
      <w:r w:rsidR="00DF6A84" w:rsidRPr="00691DE9">
        <w:rPr>
          <w:color w:val="000000"/>
        </w:rPr>
        <w:t xml:space="preserve"> Взаимодействие с органами и учреждениями системы профилактики.</w:t>
      </w:r>
    </w:p>
    <w:p w:rsidR="00DF6A84" w:rsidRPr="00691DE9" w:rsidRDefault="00DF6A84" w:rsidP="00DF6A84">
      <w:pPr>
        <w:pStyle w:val="a4"/>
        <w:rPr>
          <w:color w:val="000000"/>
        </w:rPr>
      </w:pPr>
      <w:r w:rsidRPr="00691DE9">
        <w:rPr>
          <w:color w:val="000000"/>
        </w:rPr>
        <w:t>3. Работа социально-психологической службы.</w:t>
      </w:r>
    </w:p>
    <w:p w:rsidR="00DF6A84" w:rsidRPr="00691DE9" w:rsidRDefault="00DF6A84" w:rsidP="00DF6A84">
      <w:pPr>
        <w:pStyle w:val="a4"/>
        <w:rPr>
          <w:color w:val="000000"/>
        </w:rPr>
      </w:pPr>
      <w:r w:rsidRPr="00691DE9">
        <w:rPr>
          <w:color w:val="000000"/>
        </w:rPr>
        <w:t>4. «Зона особого внимания».</w:t>
      </w:r>
    </w:p>
    <w:p w:rsidR="00DF6A84" w:rsidRPr="00691DE9" w:rsidRDefault="00DF6A84" w:rsidP="00512551">
      <w:pPr>
        <w:pStyle w:val="a4"/>
        <w:rPr>
          <w:color w:val="000000"/>
        </w:rPr>
      </w:pPr>
      <w:r w:rsidRPr="00691DE9">
        <w:rPr>
          <w:color w:val="000000"/>
        </w:rPr>
        <w:t>5. Мониторинг и диагностика результатов.</w:t>
      </w:r>
    </w:p>
    <w:p w:rsidR="00E02AF9" w:rsidRPr="00691DE9" w:rsidRDefault="00E02AF9" w:rsidP="00512551">
      <w:pPr>
        <w:pStyle w:val="a4"/>
        <w:rPr>
          <w:color w:val="000000"/>
        </w:rPr>
      </w:pPr>
      <w:r w:rsidRPr="00691DE9">
        <w:rPr>
          <w:color w:val="000000"/>
        </w:rPr>
        <w:t>Остановимся на особенностях реализации программы</w:t>
      </w:r>
    </w:p>
    <w:p w:rsidR="00857659" w:rsidRPr="00691DE9" w:rsidRDefault="00DF6A84" w:rsidP="00E02AF9">
      <w:pPr>
        <w:pStyle w:val="a4"/>
        <w:jc w:val="both"/>
        <w:rPr>
          <w:rFonts w:eastAsiaTheme="minorEastAsia"/>
          <w:color w:val="000000" w:themeColor="text1"/>
          <w:kern w:val="24"/>
        </w:rPr>
      </w:pPr>
      <w:r w:rsidRPr="00691DE9">
        <w:rPr>
          <w:rFonts w:eastAsiaTheme="minorEastAsia"/>
          <w:color w:val="000000" w:themeColor="text1"/>
          <w:kern w:val="24"/>
        </w:rPr>
        <w:t>Цел</w:t>
      </w:r>
      <w:r w:rsidR="00E02AF9" w:rsidRPr="00691DE9">
        <w:rPr>
          <w:rFonts w:eastAsiaTheme="minorEastAsia"/>
          <w:color w:val="000000" w:themeColor="text1"/>
          <w:kern w:val="24"/>
        </w:rPr>
        <w:t>ью</w:t>
      </w:r>
      <w:r w:rsidR="00F62C83" w:rsidRPr="00691DE9">
        <w:rPr>
          <w:rFonts w:eastAsiaTheme="minorEastAsia"/>
          <w:color w:val="000000" w:themeColor="text1"/>
          <w:kern w:val="24"/>
        </w:rPr>
        <w:t xml:space="preserve"> направления</w:t>
      </w:r>
      <w:r w:rsidR="00E02AF9" w:rsidRPr="00691DE9">
        <w:rPr>
          <w:rFonts w:eastAsiaTheme="minorEastAsia"/>
          <w:color w:val="000000" w:themeColor="text1"/>
          <w:kern w:val="24"/>
        </w:rPr>
        <w:t xml:space="preserve"> </w:t>
      </w:r>
      <w:r w:rsidR="00E02AF9" w:rsidRPr="00691DE9">
        <w:rPr>
          <w:b/>
          <w:color w:val="000000"/>
        </w:rPr>
        <w:t xml:space="preserve">«Школа – правовое пространство» определена </w:t>
      </w:r>
      <w:r w:rsidRPr="00691DE9">
        <w:rPr>
          <w:rFonts w:eastAsiaTheme="minorEastAsia"/>
          <w:color w:val="000000" w:themeColor="text1"/>
          <w:kern w:val="24"/>
        </w:rPr>
        <w:t xml:space="preserve">правовая пропаганда среди </w:t>
      </w:r>
      <w:proofErr w:type="gramStart"/>
      <w:r w:rsidRPr="00691DE9">
        <w:rPr>
          <w:rFonts w:eastAsiaTheme="minorEastAsia"/>
          <w:color w:val="000000" w:themeColor="text1"/>
          <w:kern w:val="24"/>
        </w:rPr>
        <w:t>обучающихся</w:t>
      </w:r>
      <w:proofErr w:type="gramEnd"/>
      <w:r w:rsidR="00F62C83" w:rsidRPr="00691DE9">
        <w:rPr>
          <w:rFonts w:eastAsiaTheme="minorEastAsia"/>
          <w:color w:val="000000" w:themeColor="text1"/>
          <w:kern w:val="24"/>
        </w:rPr>
        <w:t xml:space="preserve"> МБОУ «СОШ №12»</w:t>
      </w:r>
      <w:r w:rsidRPr="00691DE9">
        <w:rPr>
          <w:rFonts w:eastAsiaTheme="minorEastAsia"/>
          <w:color w:val="000000" w:themeColor="text1"/>
          <w:kern w:val="24"/>
        </w:rPr>
        <w:t>, формирование законопослушного гражданина</w:t>
      </w:r>
      <w:r w:rsidR="00857659" w:rsidRPr="00691DE9">
        <w:rPr>
          <w:rFonts w:eastAsiaTheme="minorEastAsia"/>
          <w:color w:val="000000" w:themeColor="text1"/>
          <w:kern w:val="24"/>
        </w:rPr>
        <w:t>.</w:t>
      </w:r>
    </w:p>
    <w:p w:rsidR="00857659" w:rsidRPr="00691DE9" w:rsidRDefault="00E02AF9" w:rsidP="00E02AF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Основными направлениями  работы по данному направлению среди обучающихся и сотрудников нашей школы  являются:</w:t>
      </w:r>
    </w:p>
    <w:p w:rsidR="004F4AF7" w:rsidRPr="00691DE9" w:rsidRDefault="004F4AF7" w:rsidP="00857659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-правовое просвещение и информирование обучающихся по вопросам  административной и уголовной ответственности несовершеннолетних,  а так же  наказания за дей</w:t>
      </w:r>
      <w:r w:rsidR="00804C8E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ствия экстремистского характера</w:t>
      </w:r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proofErr w:type="spellStart"/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булинга</w:t>
      </w:r>
      <w:proofErr w:type="spellEnd"/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proofErr w:type="spellStart"/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кибербулинга</w:t>
      </w:r>
      <w:proofErr w:type="spellEnd"/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 жестокого обращения с животными;</w:t>
      </w:r>
    </w:p>
    <w:p w:rsidR="004F4AF7" w:rsidRPr="00691DE9" w:rsidRDefault="004F4AF7" w:rsidP="00857659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-формирование чувства неприятия насилия как такового в любом его проявлении; </w:t>
      </w:r>
    </w:p>
    <w:p w:rsidR="00E02AF9" w:rsidRPr="00691DE9" w:rsidRDefault="004F4AF7" w:rsidP="00857659">
      <w:pPr>
        <w:spacing w:before="96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 xml:space="preserve"> -формирование у обучающихся здорового образа жизни, обеспечение безопасных условий, информ</w:t>
      </w:r>
      <w:r w:rsidR="00857659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ирование о здоровом стиле жизни</w:t>
      </w:r>
    </w:p>
    <w:p w:rsidR="00BB045B" w:rsidRPr="00691DE9" w:rsidRDefault="00E02AF9" w:rsidP="00857659">
      <w:pPr>
        <w:spacing w:before="96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="00857659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Проведение</w:t>
      </w:r>
      <w:r w:rsidR="00DF016D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1A4EF5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педагогических советов на тему</w:t>
      </w:r>
      <w:r w:rsidR="00857659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: «Работа школы в социуме ребенка и семьи», «Социальный педагог в защиту прав </w:t>
      </w:r>
      <w:r w:rsidR="00DF016D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несовершеннолетних</w:t>
      </w:r>
      <w:r w:rsidR="00857659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»</w:t>
      </w:r>
      <w:r w:rsidR="00DF016D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«Социально-педагогическая работа с детьми </w:t>
      </w:r>
      <w:r w:rsidR="001A4EF5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«</w:t>
      </w:r>
      <w:r w:rsidR="00DF016D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группы риска</w:t>
      </w:r>
      <w:r w:rsidR="001A4EF5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»</w:t>
      </w:r>
      <w:r w:rsidR="00DF016D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»</w:t>
      </w:r>
      <w:r w:rsidR="00BB045B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BB045B" w:rsidRPr="00691DE9" w:rsidRDefault="00521FDB" w:rsidP="00857659">
      <w:pPr>
        <w:spacing w:before="96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Использование разнообразных форм и методов в работе с учащимися: диспут, круглый стол, классные часы, тренинги, (сюжетно-ролевые игры.)</w:t>
      </w:r>
    </w:p>
    <w:p w:rsidR="00E02AF9" w:rsidRPr="00691DE9" w:rsidRDefault="00857659" w:rsidP="00857659">
      <w:pPr>
        <w:spacing w:before="96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Учащиеся МБОУ «СОШ №12» активно вовлекаются в проектную деятельность</w:t>
      </w:r>
      <w:r w:rsidR="00E02AF9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:</w:t>
      </w:r>
    </w:p>
    <w:p w:rsidR="00E02AF9" w:rsidRPr="00691DE9" w:rsidRDefault="00E02AF9" w:rsidP="00857659">
      <w:pPr>
        <w:spacing w:before="96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 второй год реализуется проект «</w:t>
      </w:r>
      <w:proofErr w:type="spellStart"/>
      <w:r w:rsidR="002136B7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Pazl</w:t>
      </w:r>
      <w:proofErr w:type="spellEnd"/>
      <w:r w:rsidR="00691DE9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».</w:t>
      </w:r>
    </w:p>
    <w:p w:rsidR="00857659" w:rsidRPr="00691DE9" w:rsidRDefault="00E02AF9" w:rsidP="00857659">
      <w:pPr>
        <w:spacing w:before="96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="002136B7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 каникулярное время </w:t>
      </w:r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проводятся обучающие мероприятия в рамках проекта </w:t>
      </w:r>
      <w:r w:rsidR="002136B7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«Лига проектов»</w:t>
      </w:r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. Особенностью данного направления является то, что обучение ведут школьники – полуфиналисты и победители всероссийского конкурса «Большая перемена 2020». Занятия </w:t>
      </w:r>
      <w:r w:rsidR="002136B7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857659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позволяю</w:t>
      </w:r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</w:t>
      </w:r>
      <w:r w:rsidR="00857659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приобре</w:t>
      </w:r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сти</w:t>
      </w:r>
      <w:r w:rsidR="00857659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социальные знания и формировать социальные навыки делового общения.</w:t>
      </w:r>
    </w:p>
    <w:p w:rsidR="00414296" w:rsidRPr="00691DE9" w:rsidRDefault="001E17FF" w:rsidP="004F4AF7">
      <w:pPr>
        <w:spacing w:before="96"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91DE9">
        <w:rPr>
          <w:rFonts w:ascii="Times New Roman" w:hAnsi="Times New Roman" w:cs="Times New Roman"/>
          <w:sz w:val="24"/>
          <w:szCs w:val="24"/>
        </w:rPr>
        <w:t xml:space="preserve">Тем самым, формируется  </w:t>
      </w:r>
      <w:r w:rsidRPr="00691DE9">
        <w:rPr>
          <w:rFonts w:ascii="Times New Roman" w:hAnsi="Times New Roman" w:cs="Times New Roman"/>
          <w:bCs/>
          <w:sz w:val="24"/>
          <w:szCs w:val="24"/>
        </w:rPr>
        <w:t>нравственно-правовое закаливание</w:t>
      </w:r>
      <w:r w:rsidRPr="00691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1DE9">
        <w:rPr>
          <w:rFonts w:ascii="Times New Roman" w:hAnsi="Times New Roman" w:cs="Times New Roman"/>
          <w:sz w:val="24"/>
          <w:szCs w:val="24"/>
        </w:rPr>
        <w:t>(формирование правовой культуры, навыков критического анализа, сопротивления негативному влиянию, развитие стойкости при неблагоприятных обстоятельствах, умения противостоять влиянию других лиц)</w:t>
      </w:r>
    </w:p>
    <w:p w:rsidR="00414296" w:rsidRPr="00691DE9" w:rsidRDefault="00414296" w:rsidP="006A6B94">
      <w:pPr>
        <w:spacing w:before="96"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414296" w:rsidRPr="00691DE9" w:rsidRDefault="00E02AF9" w:rsidP="00E02AF9">
      <w:pPr>
        <w:spacing w:before="96"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  <w:r w:rsidRPr="00691DE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Следующим разделом программы является</w:t>
      </w:r>
      <w:r w:rsidRPr="00691DE9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«</w:t>
      </w:r>
      <w:r w:rsidR="00414296" w:rsidRPr="00691DE9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Взаимодействие с органами и учреждениями системы профилактики</w:t>
      </w:r>
      <w:r w:rsidRPr="00691DE9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».</w:t>
      </w:r>
    </w:p>
    <w:p w:rsidR="00414296" w:rsidRPr="00691DE9" w:rsidRDefault="00414296" w:rsidP="0041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выявление семей и детей, находящихся в социально опасном положении; организация совместной работы школы и учреждений системы профилактики в сфере безнадзорности, беспризорности, правонарушений и преступлений среди несовершеннолетних; организация детского и подросткового досуга и занятости обучающихся, состоящих на профилактическом учёте, во внеурочное и каникулярное время</w:t>
      </w:r>
    </w:p>
    <w:p w:rsidR="00414296" w:rsidRPr="00691DE9" w:rsidRDefault="001E17FF" w:rsidP="0041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е</w:t>
      </w:r>
      <w:r w:rsidR="00414296" w:rsidRPr="0069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жедневный контроль</w:t>
      </w:r>
      <w:r w:rsidR="00414296" w:rsidRPr="00691D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14296" w:rsidRPr="00691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об</w:t>
      </w:r>
      <w:r w:rsidR="00872DBD" w:rsidRPr="00691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учающихся, пропускающих</w:t>
      </w:r>
      <w:r w:rsidR="00414296" w:rsidRPr="00691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занятия без уважительной причины</w:t>
      </w:r>
      <w:r w:rsidRPr="0069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691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</w:t>
      </w:r>
      <w:r w:rsidRPr="0069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14296" w:rsidRPr="0069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важным звеном в воспитательной и учебной работе, обеспечивающим успешную профилактику правонарушений.</w:t>
      </w:r>
    </w:p>
    <w:p w:rsidR="00F62C83" w:rsidRPr="00691DE9" w:rsidRDefault="00F62C83" w:rsidP="00F62C83">
      <w:pPr>
        <w:spacing w:before="96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Организована предупредительно-профилактическая деятельность совместно с инспектором ПДН. Проводят</w:t>
      </w:r>
      <w:r w:rsidR="00521FDB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ся совместные классные часы по проблемам чрезвычайных ситуаций социального характера и защиты от них, а так же по профилактике вредных привычек.</w:t>
      </w:r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6F1397" w:rsidRPr="00691DE9" w:rsidRDefault="006F1397" w:rsidP="006F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профилактической операции «Соберем детей в школу», «Вернем детей в школу».</w:t>
      </w:r>
    </w:p>
    <w:p w:rsidR="004C5993" w:rsidRPr="00691DE9" w:rsidRDefault="004C5993" w:rsidP="00657C80">
      <w:pPr>
        <w:pStyle w:val="Default"/>
        <w:jc w:val="both"/>
        <w:rPr>
          <w:rFonts w:ascii="Times New Roman" w:hAnsi="Times New Roman" w:cs="Times New Roman"/>
        </w:rPr>
      </w:pPr>
    </w:p>
    <w:p w:rsidR="0076782A" w:rsidRPr="00691DE9" w:rsidRDefault="00E02AF9" w:rsidP="00E02AF9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91DE9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Большое внимание в рамках программы уделяется направлению</w:t>
      </w:r>
      <w:r w:rsidRPr="00691DE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«</w:t>
      </w:r>
      <w:r w:rsidR="00E918E7" w:rsidRPr="00691DE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Социально – психологическая служба</w:t>
      </w:r>
      <w:r w:rsidRPr="00691DE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».</w:t>
      </w:r>
    </w:p>
    <w:p w:rsidR="00847BEC" w:rsidRPr="00691DE9" w:rsidRDefault="00847BEC" w:rsidP="00847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оказание социально-психологической помощи и поддержки обучающемуся и  его семье; ранняя профилактика семейного неблагополучия; проведение профилактических бесед и консультаций; организация тренингов, ролевых игр;   работа с обучающимися, систематически пропускающими занятия;  ведение документации на обучающихся, состоящих на разных видах; выявление и устранение причин, способствующих совершению правонарушений и преступлений.</w:t>
      </w:r>
      <w:proofErr w:type="gramEnd"/>
      <w:r w:rsidR="001E17FF"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Тропинка к своему я!?!???</w:t>
      </w:r>
    </w:p>
    <w:p w:rsidR="0076782A" w:rsidRPr="00691DE9" w:rsidRDefault="0076782A" w:rsidP="0076782A">
      <w:pPr>
        <w:jc w:val="both"/>
        <w:rPr>
          <w:rFonts w:ascii="Times New Roman" w:hAnsi="Times New Roman" w:cs="Times New Roman"/>
          <w:sz w:val="24"/>
          <w:szCs w:val="24"/>
        </w:rPr>
      </w:pPr>
      <w:r w:rsidRPr="00691DE9">
        <w:rPr>
          <w:rFonts w:ascii="Times New Roman" w:hAnsi="Times New Roman" w:cs="Times New Roman"/>
          <w:sz w:val="24"/>
          <w:szCs w:val="24"/>
        </w:rPr>
        <w:t xml:space="preserve">-развитие навыков </w:t>
      </w:r>
      <w:r w:rsidRPr="00691DE9">
        <w:rPr>
          <w:rFonts w:ascii="Times New Roman" w:hAnsi="Times New Roman" w:cs="Times New Roman"/>
          <w:bCs/>
          <w:sz w:val="24"/>
          <w:szCs w:val="24"/>
        </w:rPr>
        <w:t xml:space="preserve">продуктивной </w:t>
      </w:r>
      <w:proofErr w:type="spellStart"/>
      <w:r w:rsidRPr="00691DE9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691DE9">
        <w:rPr>
          <w:rFonts w:ascii="Times New Roman" w:hAnsi="Times New Roman" w:cs="Times New Roman"/>
          <w:sz w:val="24"/>
          <w:szCs w:val="24"/>
        </w:rPr>
        <w:t xml:space="preserve">: повышение осознанности собственного поведения, развитие умений планирования, оценки последствий поведения, обучение продуктивным стратегиям </w:t>
      </w:r>
      <w:r w:rsidR="001E17FF" w:rsidRPr="00691DE9">
        <w:rPr>
          <w:rFonts w:ascii="Times New Roman" w:hAnsi="Times New Roman" w:cs="Times New Roman"/>
          <w:sz w:val="24"/>
          <w:szCs w:val="24"/>
        </w:rPr>
        <w:t>совладения</w:t>
      </w:r>
      <w:r w:rsidRPr="00691DE9">
        <w:rPr>
          <w:rFonts w:ascii="Times New Roman" w:hAnsi="Times New Roman" w:cs="Times New Roman"/>
          <w:sz w:val="24"/>
          <w:szCs w:val="24"/>
        </w:rPr>
        <w:t xml:space="preserve"> со стрессом.</w:t>
      </w:r>
    </w:p>
    <w:p w:rsidR="0076782A" w:rsidRPr="00691DE9" w:rsidRDefault="0076782A" w:rsidP="0076782A">
      <w:pPr>
        <w:jc w:val="both"/>
        <w:rPr>
          <w:rFonts w:ascii="Times New Roman" w:hAnsi="Times New Roman" w:cs="Times New Roman"/>
          <w:sz w:val="24"/>
          <w:szCs w:val="24"/>
        </w:rPr>
      </w:pPr>
      <w:r w:rsidRPr="00691DE9">
        <w:rPr>
          <w:rFonts w:ascii="Times New Roman" w:hAnsi="Times New Roman" w:cs="Times New Roman"/>
          <w:sz w:val="24"/>
          <w:szCs w:val="24"/>
        </w:rPr>
        <w:lastRenderedPageBreak/>
        <w:t xml:space="preserve">-своевременная </w:t>
      </w:r>
      <w:r w:rsidRPr="00691DE9">
        <w:rPr>
          <w:rFonts w:ascii="Times New Roman" w:hAnsi="Times New Roman" w:cs="Times New Roman"/>
          <w:bCs/>
          <w:sz w:val="24"/>
          <w:szCs w:val="24"/>
        </w:rPr>
        <w:t>коррекция</w:t>
      </w:r>
      <w:r w:rsidRPr="00691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1DE9">
        <w:rPr>
          <w:rFonts w:ascii="Times New Roman" w:hAnsi="Times New Roman" w:cs="Times New Roman"/>
          <w:sz w:val="24"/>
          <w:szCs w:val="24"/>
        </w:rPr>
        <w:t>нарушенных межличностных отношений в коллективе.</w:t>
      </w:r>
    </w:p>
    <w:p w:rsidR="00A000DE" w:rsidRPr="00691DE9" w:rsidRDefault="0076782A" w:rsidP="0076782A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-активное развитие психологического позитивного мышления вместо разрушительного, раскрытие позитивных жизненных смыслов, развитие способности к целеполаганию</w:t>
      </w:r>
      <w:r w:rsidR="001E17FF" w:rsidRPr="00691D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 так же </w:t>
      </w:r>
      <w:r w:rsidR="004369E7" w:rsidRPr="00691DE9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4369E7" w:rsidRPr="00691DE9">
        <w:rPr>
          <w:rFonts w:ascii="Times New Roman" w:hAnsi="Times New Roman" w:cs="Times New Roman"/>
          <w:bCs/>
          <w:sz w:val="24"/>
          <w:szCs w:val="24"/>
        </w:rPr>
        <w:t>комфортной социокультурной среды</w:t>
      </w:r>
      <w:r w:rsidR="004369E7" w:rsidRPr="00691DE9">
        <w:rPr>
          <w:rFonts w:ascii="Times New Roman" w:hAnsi="Times New Roman" w:cs="Times New Roman"/>
          <w:sz w:val="24"/>
          <w:szCs w:val="24"/>
        </w:rPr>
        <w:t>, микроклимата в детском коллективе</w:t>
      </w:r>
      <w:r w:rsidR="006A6B9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6F1397" w:rsidRPr="00691DE9" w:rsidRDefault="00E76725" w:rsidP="006F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6F1397"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выявлени</w:t>
      </w:r>
      <w:r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F1397"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включени</w:t>
      </w:r>
      <w:r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F1397"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зону особого внимания детей, имеющих риск возникновения школьной </w:t>
      </w:r>
      <w:proofErr w:type="spellStart"/>
      <w:r w:rsidR="006F1397"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="006F1397"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находящихся </w:t>
      </w:r>
      <w:r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социально опасном положении</w:t>
      </w:r>
      <w:proofErr w:type="gramStart"/>
      <w:r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1397"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F1397"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предупреждение правонарушений и  преступлений данно</w:t>
      </w:r>
      <w:r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категорией детей и подростков, реализуется направление </w:t>
      </w:r>
      <w:r w:rsidRPr="00691DE9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«Зона особого внимания»</w:t>
      </w:r>
    </w:p>
    <w:p w:rsidR="009777D4" w:rsidRPr="00691DE9" w:rsidRDefault="00EA2DF0" w:rsidP="00EA2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DE9">
        <w:rPr>
          <w:rFonts w:ascii="Times New Roman" w:hAnsi="Times New Roman" w:cs="Times New Roman"/>
          <w:bCs/>
          <w:sz w:val="24"/>
          <w:szCs w:val="24"/>
        </w:rPr>
        <w:t>-Активизация личностных ресурсов</w:t>
      </w:r>
      <w:r w:rsidRPr="00691DE9">
        <w:rPr>
          <w:rFonts w:ascii="Times New Roman" w:hAnsi="Times New Roman" w:cs="Times New Roman"/>
          <w:sz w:val="24"/>
          <w:szCs w:val="24"/>
        </w:rPr>
        <w:t xml:space="preserve">, обеспечение творческого самовыражения, по средствам </w:t>
      </w:r>
      <w:r w:rsidR="009777D4" w:rsidRPr="00691DE9">
        <w:rPr>
          <w:rFonts w:ascii="Times New Roman" w:hAnsi="Times New Roman" w:cs="Times New Roman"/>
          <w:sz w:val="24"/>
          <w:szCs w:val="24"/>
        </w:rPr>
        <w:t>привлечения учащегося в  РДШ</w:t>
      </w:r>
      <w:r w:rsidR="00E11011">
        <w:rPr>
          <w:rFonts w:ascii="Times New Roman" w:hAnsi="Times New Roman" w:cs="Times New Roman"/>
          <w:sz w:val="24"/>
          <w:szCs w:val="24"/>
        </w:rPr>
        <w:t xml:space="preserve">  ЮДП</w:t>
      </w:r>
      <w:r w:rsidR="00691DE9" w:rsidRPr="00691DE9">
        <w:rPr>
          <w:rFonts w:ascii="Times New Roman" w:hAnsi="Times New Roman" w:cs="Times New Roman"/>
          <w:sz w:val="24"/>
          <w:szCs w:val="24"/>
        </w:rPr>
        <w:t>.</w:t>
      </w:r>
    </w:p>
    <w:p w:rsidR="009777D4" w:rsidRPr="00691DE9" w:rsidRDefault="009777D4" w:rsidP="009777D4">
      <w:pPr>
        <w:pStyle w:val="Default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 xml:space="preserve">- повышение </w:t>
      </w:r>
      <w:r w:rsidRPr="00691DE9">
        <w:rPr>
          <w:rFonts w:ascii="Times New Roman" w:hAnsi="Times New Roman" w:cs="Times New Roman"/>
          <w:bCs/>
        </w:rPr>
        <w:t>компетентности и социальной успешности</w:t>
      </w:r>
      <w:r w:rsidRPr="00691DE9">
        <w:rPr>
          <w:rFonts w:ascii="Times New Roman" w:hAnsi="Times New Roman" w:cs="Times New Roman"/>
          <w:b/>
          <w:bCs/>
        </w:rPr>
        <w:t xml:space="preserve"> </w:t>
      </w:r>
      <w:r w:rsidRPr="00691DE9">
        <w:rPr>
          <w:rFonts w:ascii="Times New Roman" w:hAnsi="Times New Roman" w:cs="Times New Roman"/>
        </w:rPr>
        <w:t>личности подростка в значимых для него сферах.</w:t>
      </w:r>
    </w:p>
    <w:p w:rsidR="009777D4" w:rsidRPr="00691DE9" w:rsidRDefault="009777D4" w:rsidP="009777D4">
      <w:pPr>
        <w:pStyle w:val="a4"/>
        <w:spacing w:before="96" w:beforeAutospacing="0" w:after="0" w:afterAutospacing="0"/>
        <w:rPr>
          <w:rFonts w:eastAsiaTheme="minorEastAsia"/>
          <w:color w:val="000000" w:themeColor="text1"/>
          <w:kern w:val="24"/>
        </w:rPr>
      </w:pPr>
      <w:r w:rsidRPr="00691DE9">
        <w:t>-</w:t>
      </w:r>
      <w:r w:rsidRPr="00691DE9">
        <w:rPr>
          <w:rFonts w:eastAsiaTheme="minorEastAsia"/>
          <w:color w:val="000000" w:themeColor="text1"/>
          <w:kern w:val="24"/>
        </w:rPr>
        <w:t xml:space="preserve">формирование культуры общения, ценностного отношения к правилам и социальным нормам </w:t>
      </w:r>
    </w:p>
    <w:p w:rsidR="009777D4" w:rsidRPr="00691DE9" w:rsidRDefault="009777D4" w:rsidP="009777D4">
      <w:pPr>
        <w:pStyle w:val="a4"/>
        <w:spacing w:before="96" w:beforeAutospacing="0" w:after="0" w:afterAutospacing="0"/>
      </w:pPr>
    </w:p>
    <w:p w:rsidR="00773866" w:rsidRPr="00691DE9" w:rsidRDefault="00E76725" w:rsidP="00E76725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91DE9">
        <w:rPr>
          <w:rFonts w:ascii="Times New Roman" w:hAnsi="Times New Roman" w:cs="Times New Roman"/>
          <w:sz w:val="24"/>
          <w:szCs w:val="24"/>
        </w:rPr>
        <w:t xml:space="preserve">Любая программа должна быть оценена с разных позиций и иметь </w:t>
      </w:r>
      <w:proofErr w:type="gramStart"/>
      <w:r w:rsidRPr="00691DE9">
        <w:rPr>
          <w:rFonts w:ascii="Times New Roman" w:hAnsi="Times New Roman" w:cs="Times New Roman"/>
          <w:sz w:val="24"/>
          <w:szCs w:val="24"/>
        </w:rPr>
        <w:t>возможность к изменениям</w:t>
      </w:r>
      <w:proofErr w:type="gramEnd"/>
      <w:r w:rsidRPr="00691DE9">
        <w:rPr>
          <w:rFonts w:ascii="Times New Roman" w:hAnsi="Times New Roman" w:cs="Times New Roman"/>
          <w:sz w:val="24"/>
          <w:szCs w:val="24"/>
        </w:rPr>
        <w:t>. Мы предусмотрели направление</w:t>
      </w:r>
      <w:r w:rsidRPr="00691DE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73866" w:rsidRPr="00691D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Мониторинг и диагностика результатов</w:t>
      </w:r>
      <w:r w:rsidRPr="00691D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773866" w:rsidRPr="00691DE9" w:rsidRDefault="00773866" w:rsidP="00773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организация и проведение мониторинга, диагностики среди участников образовательного процесса</w:t>
      </w:r>
      <w:r w:rsidR="00302C39"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866" w:rsidRPr="00691DE9" w:rsidRDefault="00302C39" w:rsidP="0030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DE9">
        <w:rPr>
          <w:rFonts w:ascii="Times New Roman" w:hAnsi="Times New Roman" w:cs="Times New Roman"/>
          <w:sz w:val="24"/>
          <w:szCs w:val="24"/>
        </w:rPr>
        <w:t xml:space="preserve">-регулярное отслеживание </w:t>
      </w:r>
      <w:r w:rsidRPr="00691DE9">
        <w:rPr>
          <w:rFonts w:ascii="Times New Roman" w:hAnsi="Times New Roman" w:cs="Times New Roman"/>
          <w:bCs/>
          <w:sz w:val="24"/>
          <w:szCs w:val="24"/>
        </w:rPr>
        <w:t>посещаемости</w:t>
      </w:r>
      <w:r w:rsidRPr="00691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1DE9">
        <w:rPr>
          <w:rFonts w:ascii="Times New Roman" w:hAnsi="Times New Roman" w:cs="Times New Roman"/>
          <w:sz w:val="24"/>
          <w:szCs w:val="24"/>
        </w:rPr>
        <w:t xml:space="preserve">занятий </w:t>
      </w:r>
      <w:proofErr w:type="gramStart"/>
      <w:r w:rsidRPr="00691DE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91DE9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(учет несовершеннолетних, не приступивших к занятиям на начало учебного года, на начало триместра; а также систематически пропускающих занятия по неуважительным причинам)</w:t>
      </w:r>
      <w:r w:rsidR="00D20E76" w:rsidRPr="00691DE9">
        <w:rPr>
          <w:rFonts w:ascii="Times New Roman" w:hAnsi="Times New Roman" w:cs="Times New Roman"/>
          <w:sz w:val="24"/>
          <w:szCs w:val="24"/>
        </w:rPr>
        <w:t>;</w:t>
      </w:r>
    </w:p>
    <w:p w:rsidR="00302C39" w:rsidRPr="00691DE9" w:rsidRDefault="00302C39" w:rsidP="00302C39">
      <w:pPr>
        <w:pStyle w:val="Default"/>
        <w:rPr>
          <w:rFonts w:ascii="Times New Roman" w:hAnsi="Times New Roman" w:cs="Times New Roman"/>
        </w:rPr>
      </w:pPr>
      <w:r w:rsidRPr="00691DE9">
        <w:rPr>
          <w:rFonts w:ascii="Times New Roman" w:hAnsi="Times New Roman" w:cs="Times New Roman"/>
        </w:rPr>
        <w:t xml:space="preserve">- отслеживание </w:t>
      </w:r>
      <w:r w:rsidRPr="00691DE9">
        <w:rPr>
          <w:rFonts w:ascii="Times New Roman" w:hAnsi="Times New Roman" w:cs="Times New Roman"/>
          <w:bCs/>
        </w:rPr>
        <w:t>динамики успеваемости</w:t>
      </w:r>
      <w:r w:rsidRPr="00691DE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691DE9">
        <w:rPr>
          <w:rFonts w:ascii="Times New Roman" w:hAnsi="Times New Roman" w:cs="Times New Roman"/>
        </w:rPr>
        <w:t>обучающихся</w:t>
      </w:r>
      <w:proofErr w:type="gramEnd"/>
      <w:r w:rsidR="00D20E76" w:rsidRPr="00691DE9">
        <w:rPr>
          <w:rFonts w:ascii="Times New Roman" w:hAnsi="Times New Roman" w:cs="Times New Roman"/>
        </w:rPr>
        <w:t>;</w:t>
      </w:r>
      <w:r w:rsidRPr="00691DE9">
        <w:rPr>
          <w:rFonts w:ascii="Times New Roman" w:hAnsi="Times New Roman" w:cs="Times New Roman"/>
        </w:rPr>
        <w:t>.</w:t>
      </w:r>
    </w:p>
    <w:p w:rsidR="00302C39" w:rsidRPr="00691DE9" w:rsidRDefault="00302C39" w:rsidP="00302C39">
      <w:pPr>
        <w:pStyle w:val="Default"/>
        <w:rPr>
          <w:rFonts w:ascii="Times New Roman" w:hAnsi="Times New Roman" w:cs="Times New Roman"/>
          <w:color w:val="auto"/>
        </w:rPr>
      </w:pPr>
      <w:r w:rsidRPr="00691DE9">
        <w:rPr>
          <w:rFonts w:ascii="Times New Roman" w:hAnsi="Times New Roman" w:cs="Times New Roman"/>
        </w:rPr>
        <w:t xml:space="preserve">- </w:t>
      </w:r>
      <w:r w:rsidRPr="00691DE9">
        <w:rPr>
          <w:rFonts w:ascii="Times New Roman" w:hAnsi="Times New Roman" w:cs="Times New Roman"/>
          <w:color w:val="auto"/>
        </w:rPr>
        <w:t xml:space="preserve">проведение с участием педагога-психолога </w:t>
      </w:r>
      <w:r w:rsidRPr="00691DE9">
        <w:rPr>
          <w:rFonts w:ascii="Times New Roman" w:hAnsi="Times New Roman" w:cs="Times New Roman"/>
          <w:bCs/>
          <w:color w:val="auto"/>
        </w:rPr>
        <w:t>периодической диагностики</w:t>
      </w:r>
      <w:r w:rsidRPr="00691DE9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91DE9">
        <w:rPr>
          <w:rFonts w:ascii="Times New Roman" w:hAnsi="Times New Roman" w:cs="Times New Roman"/>
          <w:color w:val="auto"/>
        </w:rPr>
        <w:t>коллектива, направленной на выявление признаков деструктивного поведения у несовершеннолетних (определения склонности к отклоняющемуся поведению А.Н. Орел</w:t>
      </w:r>
      <w:r w:rsidR="00D20E76" w:rsidRPr="00691DE9">
        <w:rPr>
          <w:rFonts w:ascii="Times New Roman" w:hAnsi="Times New Roman" w:cs="Times New Roman"/>
          <w:color w:val="auto"/>
        </w:rPr>
        <w:t>, диагностика социальной компетентности обучающегося</w:t>
      </w:r>
      <w:r w:rsidRPr="00691DE9">
        <w:rPr>
          <w:rFonts w:ascii="Times New Roman" w:hAnsi="Times New Roman" w:cs="Times New Roman"/>
          <w:color w:val="auto"/>
        </w:rPr>
        <w:t>)</w:t>
      </w:r>
      <w:r w:rsidR="00D20E76" w:rsidRPr="00691DE9">
        <w:rPr>
          <w:rFonts w:ascii="Times New Roman" w:hAnsi="Times New Roman" w:cs="Times New Roman"/>
          <w:color w:val="auto"/>
        </w:rPr>
        <w:t>;</w:t>
      </w:r>
    </w:p>
    <w:p w:rsidR="00D20E76" w:rsidRPr="00691DE9" w:rsidRDefault="00D20E76" w:rsidP="00D20E76">
      <w:pPr>
        <w:pStyle w:val="Default"/>
        <w:rPr>
          <w:rFonts w:ascii="Times New Roman" w:hAnsi="Times New Roman" w:cs="Times New Roman"/>
          <w:color w:val="auto"/>
        </w:rPr>
      </w:pPr>
      <w:r w:rsidRPr="00691DE9">
        <w:rPr>
          <w:rFonts w:ascii="Times New Roman" w:hAnsi="Times New Roman" w:cs="Times New Roman"/>
          <w:color w:val="auto"/>
        </w:rPr>
        <w:t>-</w:t>
      </w:r>
      <w:r w:rsidRPr="00691DE9">
        <w:rPr>
          <w:rFonts w:ascii="Times New Roman" w:hAnsi="Times New Roman" w:cs="Times New Roman"/>
        </w:rPr>
        <w:t xml:space="preserve"> </w:t>
      </w:r>
      <w:r w:rsidRPr="00691DE9">
        <w:rPr>
          <w:rFonts w:ascii="Times New Roman" w:hAnsi="Times New Roman" w:cs="Times New Roman"/>
          <w:bCs/>
          <w:color w:val="auto"/>
        </w:rPr>
        <w:t>учет детей, состоящих на внутреннем контроле</w:t>
      </w:r>
      <w:r w:rsidRPr="00691DE9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91DE9">
        <w:rPr>
          <w:rFonts w:ascii="Times New Roman" w:hAnsi="Times New Roman" w:cs="Times New Roman"/>
          <w:color w:val="auto"/>
        </w:rPr>
        <w:t>в образовательной организации (индивидуальная профилактическая работа).</w:t>
      </w:r>
    </w:p>
    <w:p w:rsidR="00D20E76" w:rsidRPr="00691DE9" w:rsidRDefault="00D20E76" w:rsidP="00D20E76">
      <w:pPr>
        <w:pStyle w:val="Default"/>
        <w:rPr>
          <w:rFonts w:ascii="Times New Roman" w:hAnsi="Times New Roman" w:cs="Times New Roman"/>
          <w:color w:val="auto"/>
        </w:rPr>
      </w:pPr>
    </w:p>
    <w:p w:rsidR="00D20E76" w:rsidRPr="00691DE9" w:rsidRDefault="00D20E76" w:rsidP="00D20E76">
      <w:pPr>
        <w:pStyle w:val="Defaul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D20E76" w:rsidRPr="00691DE9" w:rsidRDefault="00D20E76" w:rsidP="00D20E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результате реализации программы </w:t>
      </w:r>
      <w:r w:rsidR="00E11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2020-2021 учебный год </w:t>
      </w:r>
      <w:r w:rsidR="00E76725" w:rsidRPr="00691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имеем</w:t>
      </w:r>
      <w:r w:rsidR="00E76725" w:rsidRPr="0069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следующие результаты</w:t>
      </w:r>
      <w:r w:rsidRPr="0069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20E76" w:rsidRPr="00691DE9" w:rsidRDefault="00D20E76" w:rsidP="00D20E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9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количества правонарушений;</w:t>
      </w:r>
    </w:p>
    <w:p w:rsidR="00D20E76" w:rsidRPr="00691DE9" w:rsidRDefault="00D20E76" w:rsidP="00D20E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осведомленности обучающихся по проблемам наркотической и алкогольной зависимости, приобретение навыков устойчивости к групповому давлению и избегания ситуаций, связанных с употреблением ПАВ;</w:t>
      </w:r>
    </w:p>
    <w:p w:rsidR="00D20E76" w:rsidRPr="00691DE9" w:rsidRDefault="00D20E76" w:rsidP="00D20E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ктивизация  взаимодействия с учреждениями системы профилактики;</w:t>
      </w:r>
    </w:p>
    <w:p w:rsidR="00D20E76" w:rsidRPr="00691DE9" w:rsidRDefault="00D20E76" w:rsidP="00D20E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комплексного сопровождения детей «группы риска» на основе  партнёрского взаимодействия всех субъектов системы профилактики;</w:t>
      </w:r>
    </w:p>
    <w:p w:rsidR="00D20E76" w:rsidRPr="00691DE9" w:rsidRDefault="00D20E76" w:rsidP="00D20E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защиты прав и законных интересов обучающихся;</w:t>
      </w:r>
    </w:p>
    <w:p w:rsidR="00D20E76" w:rsidRPr="00691DE9" w:rsidRDefault="00D20E76" w:rsidP="00D20E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D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социально-педагогической реабилитации несовершеннолетних и их семей, находящихся в социально-опасном положении.</w:t>
      </w:r>
    </w:p>
    <w:p w:rsidR="00D20E76" w:rsidRPr="00691DE9" w:rsidRDefault="00D20E76" w:rsidP="00D20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E76" w:rsidRPr="00691DE9" w:rsidRDefault="00691DE9" w:rsidP="00D20E76">
      <w:pPr>
        <w:pStyle w:val="Default"/>
        <w:rPr>
          <w:rFonts w:ascii="Times New Roman" w:hAnsi="Times New Roman" w:cs="Times New Roman"/>
        </w:rPr>
      </w:pPr>
      <w:proofErr w:type="gramStart"/>
      <w:r w:rsidRPr="00691DE9">
        <w:rPr>
          <w:rFonts w:ascii="Times New Roman" w:hAnsi="Times New Roman" w:cs="Times New Roman"/>
        </w:rPr>
        <w:lastRenderedPageBreak/>
        <w:t xml:space="preserve">Анализ показателей деятельности школы по профилактике правонарушений и преступлений среди обучающихся,  в  </w:t>
      </w:r>
      <w:r w:rsidRPr="00691DE9">
        <w:rPr>
          <w:rFonts w:ascii="Times New Roman" w:hAnsi="Times New Roman" w:cs="Times New Roman"/>
          <w:lang w:val="en-US"/>
        </w:rPr>
        <w:t>II</w:t>
      </w:r>
      <w:r w:rsidRPr="00691DE9">
        <w:rPr>
          <w:rFonts w:ascii="Times New Roman" w:hAnsi="Times New Roman" w:cs="Times New Roman"/>
        </w:rPr>
        <w:t xml:space="preserve">-м триместре 2020-2021 учебного года  в сравнении с </w:t>
      </w:r>
      <w:r w:rsidRPr="00691DE9">
        <w:rPr>
          <w:rFonts w:ascii="Times New Roman" w:hAnsi="Times New Roman" w:cs="Times New Roman"/>
          <w:lang w:val="en-US"/>
        </w:rPr>
        <w:t>I</w:t>
      </w:r>
      <w:r w:rsidRPr="00691DE9">
        <w:rPr>
          <w:rFonts w:ascii="Times New Roman" w:hAnsi="Times New Roman" w:cs="Times New Roman"/>
        </w:rPr>
        <w:t>-м триместром 2019-2020  учебного года</w:t>
      </w:r>
      <w:proofErr w:type="gramEnd"/>
    </w:p>
    <w:p w:rsidR="00691DE9" w:rsidRDefault="00691DE9" w:rsidP="00D20E76">
      <w:pPr>
        <w:pStyle w:val="Default"/>
      </w:pPr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67"/>
        <w:gridCol w:w="3353"/>
        <w:gridCol w:w="3651"/>
      </w:tblGrid>
      <w:tr w:rsidR="00691DE9" w:rsidTr="004673C1">
        <w:tc>
          <w:tcPr>
            <w:tcW w:w="2567" w:type="dxa"/>
          </w:tcPr>
          <w:p w:rsidR="00691DE9" w:rsidRPr="005A5C72" w:rsidRDefault="00691DE9" w:rsidP="0046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учета</w:t>
            </w:r>
          </w:p>
        </w:tc>
        <w:tc>
          <w:tcPr>
            <w:tcW w:w="3353" w:type="dxa"/>
          </w:tcPr>
          <w:p w:rsidR="00691DE9" w:rsidRPr="00404652" w:rsidRDefault="00691DE9" w:rsidP="0046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6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-й триместр 2019-2020</w:t>
            </w:r>
            <w:r w:rsidRPr="0040465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651" w:type="dxa"/>
          </w:tcPr>
          <w:p w:rsidR="00691DE9" w:rsidRPr="00404652" w:rsidRDefault="00691DE9" w:rsidP="0046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6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-й триместр 2020-2021</w:t>
            </w:r>
            <w:r w:rsidRPr="0040465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691DE9" w:rsidTr="004673C1">
        <w:tc>
          <w:tcPr>
            <w:tcW w:w="2567" w:type="dxa"/>
          </w:tcPr>
          <w:p w:rsidR="00691DE9" w:rsidRDefault="00691DE9" w:rsidP="004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DE9" w:rsidRPr="000617BC" w:rsidRDefault="00691DE9" w:rsidP="004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7BC">
              <w:rPr>
                <w:rFonts w:ascii="Times New Roman" w:hAnsi="Times New Roman" w:cs="Times New Roman"/>
                <w:b/>
                <w:sz w:val="24"/>
                <w:szCs w:val="24"/>
              </w:rPr>
              <w:t>ВУУ</w:t>
            </w:r>
          </w:p>
        </w:tc>
        <w:tc>
          <w:tcPr>
            <w:tcW w:w="3353" w:type="dxa"/>
          </w:tcPr>
          <w:p w:rsidR="00691DE9" w:rsidRDefault="00691DE9" w:rsidP="0046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учащихс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91D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97812">
              <w:rPr>
                <w:rFonts w:ascii="Times New Roman" w:hAnsi="Times New Roman" w:cs="Times New Roman"/>
                <w:sz w:val="24"/>
                <w:szCs w:val="24"/>
              </w:rPr>
              <w:t>среднее звено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97812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старшее звено – 1 человек)</w:t>
            </w:r>
          </w:p>
        </w:tc>
        <w:tc>
          <w:tcPr>
            <w:tcW w:w="3651" w:type="dxa"/>
          </w:tcPr>
          <w:p w:rsidR="00691DE9" w:rsidRPr="003A1DAF" w:rsidRDefault="00691DE9" w:rsidP="004673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учащихся</w:t>
            </w:r>
            <w:r w:rsidRPr="003A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D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звено -1 человек, </w:t>
            </w:r>
            <w:r w:rsidRPr="003A1DAF"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–2</w:t>
            </w:r>
            <w:r w:rsidRPr="003A1DA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A1D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91DE9" w:rsidTr="004673C1">
        <w:tc>
          <w:tcPr>
            <w:tcW w:w="2567" w:type="dxa"/>
          </w:tcPr>
          <w:p w:rsidR="00691DE9" w:rsidRDefault="00691DE9" w:rsidP="004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DE9" w:rsidRPr="000617BC" w:rsidRDefault="00691DE9" w:rsidP="00467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7BC">
              <w:rPr>
                <w:rFonts w:ascii="Times New Roman" w:hAnsi="Times New Roman" w:cs="Times New Roman"/>
                <w:b/>
                <w:sz w:val="24"/>
                <w:szCs w:val="24"/>
              </w:rPr>
              <w:t>ООУП и ПДН</w:t>
            </w:r>
          </w:p>
        </w:tc>
        <w:tc>
          <w:tcPr>
            <w:tcW w:w="3353" w:type="dxa"/>
          </w:tcPr>
          <w:p w:rsidR="00691DE9" w:rsidRDefault="00691DE9" w:rsidP="0046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учащихся</w:t>
            </w:r>
            <w:r w:rsidRPr="00AF79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среднее звено – 7 человек,  начальное звено – 1 человек)</w:t>
            </w:r>
          </w:p>
        </w:tc>
        <w:tc>
          <w:tcPr>
            <w:tcW w:w="3651" w:type="dxa"/>
          </w:tcPr>
          <w:p w:rsidR="00691DE9" w:rsidRDefault="00691DE9" w:rsidP="0046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3A1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DE9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54D">
              <w:rPr>
                <w:rFonts w:ascii="Times New Roman" w:hAnsi="Times New Roman" w:cs="Times New Roman"/>
                <w:sz w:val="24"/>
                <w:szCs w:val="24"/>
              </w:rPr>
              <w:t>(среднее звено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человека)</w:t>
            </w:r>
          </w:p>
        </w:tc>
      </w:tr>
      <w:tr w:rsidR="00691DE9" w:rsidTr="004673C1">
        <w:tc>
          <w:tcPr>
            <w:tcW w:w="2567" w:type="dxa"/>
          </w:tcPr>
          <w:p w:rsidR="00691DE9" w:rsidRPr="007F5DF6" w:rsidRDefault="00691DE9" w:rsidP="004673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Несовершеннолетних и семей, находящихся в социально опасном положении, </w:t>
            </w:r>
          </w:p>
          <w:p w:rsidR="00691DE9" w:rsidRPr="007F5DF6" w:rsidRDefault="00691DE9" w:rsidP="004673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5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состоящих</w:t>
            </w:r>
            <w:proofErr w:type="gramEnd"/>
            <w:r w:rsidRPr="007F5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учете в </w:t>
            </w:r>
            <w:proofErr w:type="spellStart"/>
            <w:r w:rsidRPr="007F5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3353" w:type="dxa"/>
          </w:tcPr>
          <w:p w:rsidR="00691DE9" w:rsidRDefault="00691DE9" w:rsidP="0046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E7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  <w:r w:rsidRPr="00DE7C07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(начальное звено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 человек, среднее звено -1человек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651" w:type="dxa"/>
          </w:tcPr>
          <w:p w:rsidR="00691DE9" w:rsidRDefault="00691DE9" w:rsidP="0046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1учащийся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(среднее звено – 1 человек</w:t>
            </w:r>
            <w:r w:rsidRPr="003A1D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91DE9" w:rsidRDefault="00691DE9" w:rsidP="00D20E76">
      <w:pPr>
        <w:pStyle w:val="Default"/>
      </w:pPr>
      <w:r>
        <w:t xml:space="preserve"> </w:t>
      </w:r>
    </w:p>
    <w:p w:rsidR="00691DE9" w:rsidRPr="00302C39" w:rsidRDefault="00691DE9" w:rsidP="00D20E76">
      <w:pPr>
        <w:pStyle w:val="Default"/>
      </w:pPr>
      <w:r>
        <w:t xml:space="preserve"> Спасибо за внимание.</w:t>
      </w:r>
    </w:p>
    <w:sectPr w:rsidR="00691DE9" w:rsidRPr="0030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91" w:rsidRDefault="000A0491" w:rsidP="004F4AF7">
      <w:pPr>
        <w:spacing w:after="0" w:line="240" w:lineRule="auto"/>
      </w:pPr>
      <w:r>
        <w:separator/>
      </w:r>
    </w:p>
  </w:endnote>
  <w:endnote w:type="continuationSeparator" w:id="0">
    <w:p w:rsidR="000A0491" w:rsidRDefault="000A0491" w:rsidP="004F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NeueCyr">
    <w:altName w:val="HelveticaNeue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91" w:rsidRDefault="000A0491" w:rsidP="004F4AF7">
      <w:pPr>
        <w:spacing w:after="0" w:line="240" w:lineRule="auto"/>
      </w:pPr>
      <w:r>
        <w:separator/>
      </w:r>
    </w:p>
  </w:footnote>
  <w:footnote w:type="continuationSeparator" w:id="0">
    <w:p w:rsidR="000A0491" w:rsidRDefault="000A0491" w:rsidP="004F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05262"/>
    <w:multiLevelType w:val="hybridMultilevel"/>
    <w:tmpl w:val="6AD4D4E8"/>
    <w:lvl w:ilvl="0" w:tplc="486E18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FC37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96F4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EAD5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509D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2ABA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DCA0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2AE2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7EEB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74"/>
    <w:rsid w:val="000A0491"/>
    <w:rsid w:val="00100C6B"/>
    <w:rsid w:val="001907E1"/>
    <w:rsid w:val="001A4EF5"/>
    <w:rsid w:val="001D55D4"/>
    <w:rsid w:val="001E17FF"/>
    <w:rsid w:val="002136B7"/>
    <w:rsid w:val="00222923"/>
    <w:rsid w:val="00284F46"/>
    <w:rsid w:val="002C054D"/>
    <w:rsid w:val="002D6765"/>
    <w:rsid w:val="00302C39"/>
    <w:rsid w:val="0037489C"/>
    <w:rsid w:val="00414296"/>
    <w:rsid w:val="004369E7"/>
    <w:rsid w:val="004C5993"/>
    <w:rsid w:val="004F4AF7"/>
    <w:rsid w:val="00512551"/>
    <w:rsid w:val="00521FDB"/>
    <w:rsid w:val="005453AD"/>
    <w:rsid w:val="005F4425"/>
    <w:rsid w:val="00657C80"/>
    <w:rsid w:val="00691DE9"/>
    <w:rsid w:val="006A3C52"/>
    <w:rsid w:val="006A6B94"/>
    <w:rsid w:val="006F1397"/>
    <w:rsid w:val="0071048F"/>
    <w:rsid w:val="00751A9F"/>
    <w:rsid w:val="0076782A"/>
    <w:rsid w:val="00773866"/>
    <w:rsid w:val="00790522"/>
    <w:rsid w:val="007A5DAA"/>
    <w:rsid w:val="00804C8E"/>
    <w:rsid w:val="00847BEC"/>
    <w:rsid w:val="00857659"/>
    <w:rsid w:val="00872DBD"/>
    <w:rsid w:val="00885D6F"/>
    <w:rsid w:val="00886476"/>
    <w:rsid w:val="00904FDA"/>
    <w:rsid w:val="009777D4"/>
    <w:rsid w:val="00A000DE"/>
    <w:rsid w:val="00A04579"/>
    <w:rsid w:val="00AA653B"/>
    <w:rsid w:val="00AF2FD1"/>
    <w:rsid w:val="00B90699"/>
    <w:rsid w:val="00BB045B"/>
    <w:rsid w:val="00C049A5"/>
    <w:rsid w:val="00C46074"/>
    <w:rsid w:val="00CA5D03"/>
    <w:rsid w:val="00D20E76"/>
    <w:rsid w:val="00D31860"/>
    <w:rsid w:val="00D86619"/>
    <w:rsid w:val="00D92B23"/>
    <w:rsid w:val="00DF016D"/>
    <w:rsid w:val="00DF6A84"/>
    <w:rsid w:val="00E02AF9"/>
    <w:rsid w:val="00E11011"/>
    <w:rsid w:val="00E76725"/>
    <w:rsid w:val="00E918E7"/>
    <w:rsid w:val="00EA2DF0"/>
    <w:rsid w:val="00EB1003"/>
    <w:rsid w:val="00EB4406"/>
    <w:rsid w:val="00EC1A7F"/>
    <w:rsid w:val="00F62C83"/>
    <w:rsid w:val="00F803B8"/>
    <w:rsid w:val="00F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993"/>
    <w:pPr>
      <w:autoSpaceDE w:val="0"/>
      <w:autoSpaceDN w:val="0"/>
      <w:adjustRightInd w:val="0"/>
      <w:spacing w:after="0" w:line="240" w:lineRule="auto"/>
    </w:pPr>
    <w:rPr>
      <w:rFonts w:ascii="HelveticaNeueCyr" w:hAnsi="HelveticaNeueCyr" w:cs="HelveticaNeueCyr"/>
      <w:color w:val="000000"/>
      <w:sz w:val="24"/>
      <w:szCs w:val="24"/>
    </w:rPr>
  </w:style>
  <w:style w:type="character" w:customStyle="1" w:styleId="A20">
    <w:name w:val="A2"/>
    <w:uiPriority w:val="99"/>
    <w:rsid w:val="004C5993"/>
    <w:rPr>
      <w:rFonts w:cs="HelveticaNeueCyr"/>
      <w:color w:val="000000"/>
      <w:sz w:val="20"/>
      <w:szCs w:val="20"/>
    </w:rPr>
  </w:style>
  <w:style w:type="character" w:customStyle="1" w:styleId="A3">
    <w:name w:val="A3"/>
    <w:uiPriority w:val="99"/>
    <w:rsid w:val="004C5993"/>
    <w:rPr>
      <w:rFonts w:cs="HelveticaNeueCyr"/>
      <w:color w:val="000000"/>
      <w:sz w:val="22"/>
      <w:szCs w:val="22"/>
    </w:rPr>
  </w:style>
  <w:style w:type="paragraph" w:styleId="a4">
    <w:name w:val="Normal (Web)"/>
    <w:basedOn w:val="a"/>
    <w:uiPriority w:val="99"/>
    <w:unhideWhenUsed/>
    <w:rsid w:val="00DF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6A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F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4AF7"/>
  </w:style>
  <w:style w:type="paragraph" w:styleId="a8">
    <w:name w:val="footer"/>
    <w:basedOn w:val="a"/>
    <w:link w:val="a9"/>
    <w:uiPriority w:val="99"/>
    <w:unhideWhenUsed/>
    <w:rsid w:val="004F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4AF7"/>
  </w:style>
  <w:style w:type="table" w:styleId="aa">
    <w:name w:val="Table Grid"/>
    <w:basedOn w:val="a1"/>
    <w:uiPriority w:val="59"/>
    <w:rsid w:val="00691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0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993"/>
    <w:pPr>
      <w:autoSpaceDE w:val="0"/>
      <w:autoSpaceDN w:val="0"/>
      <w:adjustRightInd w:val="0"/>
      <w:spacing w:after="0" w:line="240" w:lineRule="auto"/>
    </w:pPr>
    <w:rPr>
      <w:rFonts w:ascii="HelveticaNeueCyr" w:hAnsi="HelveticaNeueCyr" w:cs="HelveticaNeueCyr"/>
      <w:color w:val="000000"/>
      <w:sz w:val="24"/>
      <w:szCs w:val="24"/>
    </w:rPr>
  </w:style>
  <w:style w:type="character" w:customStyle="1" w:styleId="A20">
    <w:name w:val="A2"/>
    <w:uiPriority w:val="99"/>
    <w:rsid w:val="004C5993"/>
    <w:rPr>
      <w:rFonts w:cs="HelveticaNeueCyr"/>
      <w:color w:val="000000"/>
      <w:sz w:val="20"/>
      <w:szCs w:val="20"/>
    </w:rPr>
  </w:style>
  <w:style w:type="character" w:customStyle="1" w:styleId="A3">
    <w:name w:val="A3"/>
    <w:uiPriority w:val="99"/>
    <w:rsid w:val="004C5993"/>
    <w:rPr>
      <w:rFonts w:cs="HelveticaNeueCyr"/>
      <w:color w:val="000000"/>
      <w:sz w:val="22"/>
      <w:szCs w:val="22"/>
    </w:rPr>
  </w:style>
  <w:style w:type="paragraph" w:styleId="a4">
    <w:name w:val="Normal (Web)"/>
    <w:basedOn w:val="a"/>
    <w:uiPriority w:val="99"/>
    <w:unhideWhenUsed/>
    <w:rsid w:val="00DF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6A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F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4AF7"/>
  </w:style>
  <w:style w:type="paragraph" w:styleId="a8">
    <w:name w:val="footer"/>
    <w:basedOn w:val="a"/>
    <w:link w:val="a9"/>
    <w:uiPriority w:val="99"/>
    <w:unhideWhenUsed/>
    <w:rsid w:val="004F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4AF7"/>
  </w:style>
  <w:style w:type="table" w:styleId="aa">
    <w:name w:val="Table Grid"/>
    <w:basedOn w:val="a1"/>
    <w:uiPriority w:val="59"/>
    <w:rsid w:val="00691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0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00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2</cp:revision>
  <cp:lastPrinted>2021-12-01T08:17:00Z</cp:lastPrinted>
  <dcterms:created xsi:type="dcterms:W3CDTF">2022-01-17T07:23:00Z</dcterms:created>
  <dcterms:modified xsi:type="dcterms:W3CDTF">2022-01-17T07:23:00Z</dcterms:modified>
</cp:coreProperties>
</file>