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E6" w:rsidRDefault="00165D8F">
      <w:r>
        <w:fldChar w:fldCharType="begin"/>
      </w:r>
      <w:r>
        <w:instrText xml:space="preserve"> HYPERLINK "http://ns.school548.ru/parents/1/page5.php" </w:instrText>
      </w:r>
      <w:r>
        <w:fldChar w:fldCharType="separate"/>
      </w:r>
      <w:r>
        <w:rPr>
          <w:rStyle w:val="a3"/>
          <w:rFonts w:ascii="Verdana" w:hAnsi="Verdana"/>
          <w:color w:val="EB6300"/>
          <w:sz w:val="18"/>
          <w:szCs w:val="18"/>
          <w:u w:val="none"/>
        </w:rPr>
        <w:t>Взрослые проблемы первоклассников</w:t>
      </w:r>
      <w:r>
        <w:fldChar w:fldCharType="end"/>
      </w:r>
    </w:p>
    <w:p w:rsidR="00165D8F" w:rsidRDefault="00165D8F"/>
    <w:p w:rsidR="00165D8F" w:rsidRDefault="00165D8F" w:rsidP="00165D8F">
      <w:pPr>
        <w:pStyle w:val="a4"/>
        <w:spacing w:line="300" w:lineRule="atLeast"/>
        <w:jc w:val="center"/>
        <w:rPr>
          <w:rFonts w:ascii="Verdana" w:hAnsi="Verdana"/>
          <w:color w:val="313131"/>
          <w:sz w:val="18"/>
          <w:szCs w:val="18"/>
        </w:rPr>
      </w:pPr>
      <w:r>
        <w:rPr>
          <w:rStyle w:val="a6"/>
          <w:rFonts w:ascii="Verdana" w:hAnsi="Verdana"/>
          <w:b/>
          <w:bCs/>
          <w:color w:val="993366"/>
          <w:sz w:val="18"/>
          <w:szCs w:val="18"/>
        </w:rPr>
        <w:t>Взрослые проблемы первоклассников</w:t>
      </w:r>
    </w:p>
    <w:p w:rsidR="00165D8F" w:rsidRDefault="00165D8F" w:rsidP="00165D8F">
      <w:pPr>
        <w:pStyle w:val="a4"/>
        <w:spacing w:line="300" w:lineRule="atLeast"/>
        <w:jc w:val="center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</w:rPr>
        <w:drawing>
          <wp:inline distT="0" distB="0" distL="0" distR="0">
            <wp:extent cx="952500" cy="952500"/>
            <wp:effectExtent l="19050" t="0" r="0" b="0"/>
            <wp:docPr id="1" name="Рисунок 1" descr="http://ns.school548.ru/parents/1/18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.school548.ru/parents/1/18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Первого сентября ваш ребенок - нарядный, серьезный и взволнованный - торжественно отправляется в первый класс. Пройдет несколько месяцев, вы понемногу привыкните к новым ролям: он к роли ученика, вы - родителей школьника. И окажется, что вас поджидали не только трудности с учебным процессом, но и некоторые психологические проблемы.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Style w:val="a5"/>
          <w:rFonts w:ascii="Verdana" w:hAnsi="Verdana"/>
          <w:color w:val="993366"/>
          <w:sz w:val="18"/>
          <w:szCs w:val="18"/>
        </w:rPr>
        <w:t>Авторитет учителя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 xml:space="preserve">В детском саду у малыша было две воспитательницы, две няни, </w:t>
      </w:r>
      <w:proofErr w:type="spellStart"/>
      <w:r>
        <w:rPr>
          <w:rFonts w:ascii="Verdana" w:hAnsi="Verdana"/>
          <w:color w:val="313131"/>
          <w:sz w:val="18"/>
          <w:szCs w:val="18"/>
        </w:rPr>
        <w:t>музработник</w:t>
      </w:r>
      <w:proofErr w:type="spellEnd"/>
      <w:r>
        <w:rPr>
          <w:rFonts w:ascii="Verdana" w:hAnsi="Verdana"/>
          <w:color w:val="313131"/>
          <w:sz w:val="18"/>
          <w:szCs w:val="18"/>
        </w:rPr>
        <w:t xml:space="preserve"> и т. д. В школе все по-другому - «учительница первая моя!». И самое главное для малыша-первоклассника - установить конта</w:t>
      </w:r>
      <w:proofErr w:type="gramStart"/>
      <w:r>
        <w:rPr>
          <w:rFonts w:ascii="Verdana" w:hAnsi="Verdana"/>
          <w:color w:val="313131"/>
          <w:sz w:val="18"/>
          <w:szCs w:val="18"/>
        </w:rPr>
        <w:t>кт с пр</w:t>
      </w:r>
      <w:proofErr w:type="gramEnd"/>
      <w:r>
        <w:rPr>
          <w:rFonts w:ascii="Verdana" w:hAnsi="Verdana"/>
          <w:color w:val="313131"/>
          <w:sz w:val="18"/>
          <w:szCs w:val="18"/>
        </w:rPr>
        <w:t>еподавателем. Ведь личность первой учительницы задает тон всей дальнейшей его школьной жизни, отношению к учебе. Если контакт налаживается, у ребенка может появиться даже некоторая зависимость ребенка от личности учителя. В ответ на все ваши замечания он запросто может заявить: «А вот нам в школе Ирина Петровна говорит, что это не так пишется (произносится, наклеивается и т. п.)». Не обижайтесь. Это пройдет, как проходит любой период «культа личности» в детской жизни. Вспомните, ведь сначала для него «всем и вся» была мама, затем папа, потом дедушка или любимый дядя, теперь вот первая учительница.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Особенно волнуются по поводу «новой любви» нежно любящие мамы первоклассников. Психологи в этом случае советуют не мучиться бессмысленной ревностью, а попробовать сформировать у ребенка объективный взгляд. Но не перегните палку - здоровый скепсис не должен превратиться в нездоровый цинизм! И, разумеется, ни в коем случае нельзя высмеивать или игнорировать озвученные ребенком рекомендации и оценки учителя. Недопустимы варианты: «Да что она понимает в аквариумных рыбках, твоя Марина Владимировна!» или «Вам велели покрасить это в золотой цвет? Вот пусть сама и красит - это же будет просто уродство какое-то, а не поделка». Если ваш ребенок достаточно развит, можно предложить ему подумать над рекомендациями, а не выполнять их слепо и подумать, чего от него хотели в том или ином случае, какова была цель именно такого распоряжения и задания.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Style w:val="a5"/>
          <w:rFonts w:ascii="Verdana" w:hAnsi="Verdana"/>
          <w:color w:val="993366"/>
          <w:sz w:val="18"/>
          <w:szCs w:val="18"/>
        </w:rPr>
        <w:t>Друзья-подружки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proofErr w:type="gramStart"/>
      <w:r>
        <w:rPr>
          <w:rFonts w:ascii="Verdana" w:hAnsi="Verdana"/>
          <w:color w:val="313131"/>
          <w:sz w:val="18"/>
          <w:szCs w:val="18"/>
        </w:rPr>
        <w:t>Поначалу атмосфера, в которую попадает первоклассник, не очень-то отличается от детсадовской: много детей рядом, все одного возраста, многие знакомы еще с «подготовки» или даже ходили вместе в соседский детский сад.</w:t>
      </w:r>
      <w:proofErr w:type="gramEnd"/>
      <w:r>
        <w:rPr>
          <w:rFonts w:ascii="Verdana" w:hAnsi="Verdana"/>
          <w:color w:val="313131"/>
          <w:sz w:val="18"/>
          <w:szCs w:val="18"/>
        </w:rPr>
        <w:t xml:space="preserve"> Класс в смысле общения довольно однороден. «Группировки» закладываются позже, к концу года, когда дети уже присмотрятся друг к другу, выделятся лидеры и их «группы поддержки». Сейчас же детишки потихоньку начали выделять среди одноклассников тех, с кем им хотелось бы теснее дружить, и самое распространенное завязывание дружеских отношений - по территориальному признаку. Еще не умея найти себе </w:t>
      </w:r>
      <w:r>
        <w:rPr>
          <w:rFonts w:ascii="Verdana" w:hAnsi="Verdana"/>
          <w:color w:val="313131"/>
          <w:sz w:val="18"/>
          <w:szCs w:val="18"/>
        </w:rPr>
        <w:lastRenderedPageBreak/>
        <w:t>друзей по духу и развлечениям (не волнуйтесь, в этом нет ничего страшного - такое умение дружить приходит попозже), они сходятся с теми, с кем вместе... ходят в школу.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А вот «противостояния полов» еще нет: девочка вполне может дружить с соседским мальчиком, сидеть с ним за одной партой и возвращаться вместе домой, никакого подтекста «любовь-морковь» в таких отношениях еще нет.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Style w:val="a5"/>
          <w:rFonts w:ascii="Verdana" w:hAnsi="Verdana"/>
          <w:color w:val="993366"/>
          <w:sz w:val="18"/>
          <w:szCs w:val="18"/>
        </w:rPr>
        <w:t>Свое и чужое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Еще в школе появляется не совсем устойчивое для ребенка понятие - личная собственность. Это существует и в детском саду, но не акцентируется так сильно. Личные шкафчики, конечно, есть, но они не запираются, а игрушки все общие. У школьника есть рюкзак, в котором «под замком» находятся только его собственные вещи, и нет шкафчика для вещей, одежда - в общем гардеробе. На этом фоне иногда проявляются особенности поведения, которые родителями ошибочно принимаются за детскую клептоманию. Да, ребенок может в раздевалке заглянуть в карманы чужой куртки, залезть в рюкзак соседа, взять без спроса чужой красивый фломастер или необычную резинку. Но прежде чем ругать и стыдить ребенка (даже если вы узнали о «воровстве» от учительницы), постарайтесь выяснить, что его спровоцировало на совершение такого поступка. Может, он привык к вседозволенности дома или его не научили различать свое и чужое - ведь уважение к чужим и к своим вещам закладывается в семье. Если сами справиться не можете, то обратитесь к школьному психологу или попросите у семейного врача направление к детскому психологу.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Style w:val="a5"/>
          <w:rFonts w:ascii="Verdana" w:hAnsi="Verdana"/>
          <w:color w:val="993366"/>
          <w:sz w:val="18"/>
          <w:szCs w:val="18"/>
        </w:rPr>
        <w:t>Зайчика - с собой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Куколка в рюкзаке, медвежонок в кармане и т. п. - очень распространенные вещи для первоклассников. И девочки, и мальчики часто берут с собой в школу игрушки. Мамы обычно недоумевают: как реагировать? Психологи отвечают однозначно: спокойно. Игрушка, взятая в школу из дома, это «помощник» в адаптации ребенка к новым условиям. Ребенок как бы приносит с собой часть своего дома, семьи, привычной дружелюбной обстановки. С медведем в кармане он чувствует себя более защищенным, сильным и смелым.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Самая неправильная родительская реакция - запрещать, подсмеиваться, стыдить: «Ну вот, ты уже такой большой, а все еще с зайчиками возишься!» Скорее всего, ребенок все равно будет продолжать носить с собой в рюкзаке игрушки, но только тайно от вас. А осадок в детской душе останется, и доверие к маме будет несколько утеряно.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 xml:space="preserve">Привычка носить игрушки в школу, как правило, сама собой пропадает к концу первого учебного года. Но если ваш ребенок, </w:t>
      </w:r>
      <w:proofErr w:type="gramStart"/>
      <w:r>
        <w:rPr>
          <w:rFonts w:ascii="Verdana" w:hAnsi="Verdana"/>
          <w:color w:val="313131"/>
          <w:sz w:val="18"/>
          <w:szCs w:val="18"/>
        </w:rPr>
        <w:t>уже</w:t>
      </w:r>
      <w:proofErr w:type="gramEnd"/>
      <w:r>
        <w:rPr>
          <w:rFonts w:ascii="Verdana" w:hAnsi="Verdana"/>
          <w:color w:val="313131"/>
          <w:sz w:val="18"/>
          <w:szCs w:val="18"/>
        </w:rPr>
        <w:t xml:space="preserve"> будучи школьником со стажем, все равно продолжает усаживать в портфель кроликов и зайчиков, то стоит задуматься. Это симптом дискомфорта, испытываемого им в коллективе, назревания проблем во взаимоотношениях с одноклассниками. Обязательно поговорите об этом с учительницей или со школьным психологом.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Style w:val="a5"/>
          <w:rFonts w:ascii="Verdana" w:hAnsi="Verdana"/>
          <w:color w:val="993366"/>
          <w:sz w:val="18"/>
          <w:szCs w:val="18"/>
        </w:rPr>
        <w:t>Трудотерапия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 xml:space="preserve">Современные дети очень устают в школе. Сейчас нагрузка гораздо серьезнее, чем даже пять-семь лет назад. Поэтому большинство мам стараются сделать все возможное, чтобы дома чадушко полноценно отдыхало, и сами отстраняют детей даже от элементарных домашних обязанностей: помыть за собой тарелку с чашкой, вытереть пыль в комнате, вынести мусор, </w:t>
      </w:r>
      <w:r>
        <w:rPr>
          <w:rFonts w:ascii="Verdana" w:hAnsi="Verdana"/>
          <w:color w:val="313131"/>
          <w:sz w:val="18"/>
          <w:szCs w:val="18"/>
        </w:rPr>
        <w:lastRenderedPageBreak/>
        <w:t>почистить ботинки. Конечно, все это быстрее и качественнее может сделать и сама мама, и бабушка, и домработница. Но ведь домашние обязанности необходимы, прежде всего, для самого ребенка! Те же уборка и мытье посуды за собой дисциплинируют, учат ценить домашний труд (иначе как же можно ценить то, с чем ты незнаком?), готовят девочку и мальчика к будущей самостоятельной взрослой жизни. Кстати, сейчас многие школы снова вводят «дежурства по классу», которые несколько лет назад отменяли как «советский пережиток», а сейчас реабилитировали под названием «трудотерапия».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Style w:val="a5"/>
          <w:rFonts w:ascii="Verdana" w:hAnsi="Verdana"/>
          <w:color w:val="993366"/>
          <w:sz w:val="18"/>
          <w:szCs w:val="18"/>
        </w:rPr>
        <w:t>Школьные годы - самые чудесные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>Ну и самое главное. Имейте в виду, что первый учебный год самый трудный для школьника. Для ребенка началась новая жизнь - во всех смыслах этого слова - и возврата к старому, «детскому» периоду уже не будет. И родителям следует быть в этот год как никогда внимательными и ненавязчиво следить за всеми сферами жизни ребенка.</w:t>
      </w:r>
    </w:p>
    <w:p w:rsidR="00165D8F" w:rsidRDefault="00165D8F" w:rsidP="00165D8F">
      <w:pPr>
        <w:pStyle w:val="a4"/>
        <w:spacing w:line="300" w:lineRule="atLeast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color w:val="313131"/>
          <w:sz w:val="18"/>
          <w:szCs w:val="18"/>
        </w:rPr>
        <w:t xml:space="preserve">Не бойтесь перехвалить своего ученика! Каждый малейший успех юного школьника сопровождайте бурной радостью, самое малозначительное (с вашей точки зрения) мероприятие, связанное со школой, превращайте в общесемейный праздник. Договоритесь с бабушками-дедушками и прочими родственниками о том, чтобы они </w:t>
      </w:r>
      <w:proofErr w:type="gramStart"/>
      <w:r>
        <w:rPr>
          <w:rFonts w:ascii="Verdana" w:hAnsi="Verdana"/>
          <w:color w:val="313131"/>
          <w:sz w:val="18"/>
          <w:szCs w:val="18"/>
        </w:rPr>
        <w:t>почаще</w:t>
      </w:r>
      <w:proofErr w:type="gramEnd"/>
      <w:r>
        <w:rPr>
          <w:rFonts w:ascii="Verdana" w:hAnsi="Verdana"/>
          <w:color w:val="313131"/>
          <w:sz w:val="18"/>
          <w:szCs w:val="18"/>
        </w:rPr>
        <w:t xml:space="preserve"> и искренне интересовались успехами ребенка в школе. Для первоклассника очень важны и радость мамы, и одобрение отца, и ласковое слово бабушки. Разрешайте ребенку приводить домой одноклассников и играть с ними, устраивайте детские праздники, принимайте участие в школьных мероприятиях и экскурсиях. И тогда для вашего ребенка школьные годы действительно будут чудесными.</w:t>
      </w:r>
    </w:p>
    <w:p w:rsidR="00165D8F" w:rsidRDefault="00165D8F" w:rsidP="00165D8F">
      <w:pPr>
        <w:pStyle w:val="a4"/>
        <w:spacing w:line="300" w:lineRule="atLeast"/>
        <w:jc w:val="center"/>
        <w:rPr>
          <w:rFonts w:ascii="Verdana" w:hAnsi="Verdana"/>
          <w:color w:val="313131"/>
          <w:sz w:val="18"/>
          <w:szCs w:val="18"/>
        </w:rPr>
      </w:pPr>
      <w:r>
        <w:rPr>
          <w:rFonts w:ascii="Verdana" w:hAnsi="Verdana"/>
          <w:noProof/>
          <w:color w:val="313131"/>
          <w:sz w:val="18"/>
          <w:szCs w:val="18"/>
        </w:rPr>
        <w:drawing>
          <wp:inline distT="0" distB="0" distL="0" distR="0">
            <wp:extent cx="952500" cy="952500"/>
            <wp:effectExtent l="19050" t="0" r="0" b="0"/>
            <wp:docPr id="2" name="Рисунок 2" descr="http://ns.school548.ru/parents/1/0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.school548.ru/parents/1/06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8F" w:rsidRDefault="00165D8F" w:rsidP="00165D8F">
      <w:pPr>
        <w:pStyle w:val="a4"/>
        <w:spacing w:line="300" w:lineRule="atLeast"/>
        <w:jc w:val="right"/>
        <w:rPr>
          <w:rFonts w:ascii="Verdana" w:hAnsi="Verdana"/>
          <w:color w:val="313131"/>
          <w:sz w:val="18"/>
          <w:szCs w:val="18"/>
        </w:rPr>
      </w:pPr>
      <w:r>
        <w:rPr>
          <w:rStyle w:val="a6"/>
          <w:rFonts w:ascii="Verdana" w:hAnsi="Verdana"/>
          <w:color w:val="993366"/>
          <w:sz w:val="18"/>
          <w:szCs w:val="18"/>
        </w:rPr>
        <w:t>Мир ребенка</w:t>
      </w:r>
    </w:p>
    <w:p w:rsidR="00165D8F" w:rsidRDefault="00165D8F"/>
    <w:sectPr w:rsidR="00165D8F" w:rsidSect="00A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D8F"/>
    <w:rsid w:val="00165D8F"/>
    <w:rsid w:val="004E4EC7"/>
    <w:rsid w:val="00A730A2"/>
    <w:rsid w:val="00AC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5D8F"/>
    <w:rPr>
      <w:b/>
      <w:bCs/>
    </w:rPr>
  </w:style>
  <w:style w:type="character" w:styleId="a6">
    <w:name w:val="Emphasis"/>
    <w:basedOn w:val="a0"/>
    <w:uiPriority w:val="20"/>
    <w:qFormat/>
    <w:rsid w:val="00165D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2013-10-19T14:03:00Z</dcterms:created>
  <dcterms:modified xsi:type="dcterms:W3CDTF">2013-10-19T14:04:00Z</dcterms:modified>
</cp:coreProperties>
</file>