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39F" w:rsidRPr="00A3039A" w:rsidRDefault="005A257A">
      <w:pPr>
        <w:spacing w:after="0" w:line="408" w:lineRule="auto"/>
        <w:ind w:left="120"/>
        <w:jc w:val="center"/>
        <w:rPr>
          <w:lang w:val="ru-RU"/>
        </w:rPr>
      </w:pPr>
      <w:bookmarkStart w:id="0" w:name="block-38890611"/>
      <w:r w:rsidRPr="00A3039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E539F" w:rsidRPr="00A3039A" w:rsidRDefault="005A257A">
      <w:pPr>
        <w:spacing w:after="0" w:line="408" w:lineRule="auto"/>
        <w:ind w:left="120"/>
        <w:jc w:val="center"/>
        <w:rPr>
          <w:lang w:val="ru-RU"/>
        </w:rPr>
      </w:pPr>
      <w:bookmarkStart w:id="1" w:name="1daf0687-6e77-4767-bd20-faa93a286c1e"/>
      <w:r w:rsidRPr="00A3039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Алтайского края </w:t>
      </w:r>
      <w:bookmarkEnd w:id="1"/>
    </w:p>
    <w:p w:rsidR="000E539F" w:rsidRPr="00A3039A" w:rsidRDefault="005A257A">
      <w:pPr>
        <w:spacing w:after="0" w:line="408" w:lineRule="auto"/>
        <w:ind w:left="120"/>
        <w:jc w:val="center"/>
        <w:rPr>
          <w:lang w:val="ru-RU"/>
        </w:rPr>
      </w:pPr>
      <w:bookmarkStart w:id="2" w:name="376f88c6-ca39-4701-a475-1906b71b8839"/>
      <w:r w:rsidRPr="00A3039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Бийска</w:t>
      </w:r>
      <w:bookmarkEnd w:id="2"/>
    </w:p>
    <w:p w:rsidR="000E539F" w:rsidRPr="00A3039A" w:rsidRDefault="005A257A" w:rsidP="00A3039A">
      <w:pPr>
        <w:spacing w:after="0" w:line="408" w:lineRule="auto"/>
        <w:ind w:left="120"/>
        <w:jc w:val="center"/>
        <w:rPr>
          <w:lang w:val="ru-RU"/>
        </w:rPr>
      </w:pPr>
      <w:r w:rsidRPr="00A3039A">
        <w:rPr>
          <w:rFonts w:ascii="Times New Roman" w:hAnsi="Times New Roman"/>
          <w:b/>
          <w:color w:val="000000"/>
          <w:sz w:val="28"/>
          <w:lang w:val="ru-RU"/>
        </w:rPr>
        <w:t>МБОУ "СОШ №12"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E81EFB" w:rsidRDefault="00E81EFB">
      <w:pPr>
        <w:spacing w:after="0"/>
        <w:ind w:left="120"/>
        <w:rPr>
          <w:lang w:val="ru-RU"/>
        </w:rPr>
      </w:pPr>
      <w:r w:rsidRPr="00274227">
        <w:rPr>
          <w:rFonts w:ascii="Times New Roman" w:eastAsia="Calibri" w:hAnsi="Times New Roman" w:cs="Times New Roman"/>
          <w:noProof/>
          <w:sz w:val="28"/>
          <w:lang w:eastAsia="ru-RU"/>
        </w:rPr>
        <w:drawing>
          <wp:inline distT="0" distB="0" distL="0" distR="0" wp14:anchorId="46E84986" wp14:editId="58597325">
            <wp:extent cx="5762625" cy="177165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5A257A">
      <w:pPr>
        <w:spacing w:after="0" w:line="408" w:lineRule="auto"/>
        <w:ind w:left="120"/>
        <w:jc w:val="center"/>
        <w:rPr>
          <w:lang w:val="ru-RU"/>
        </w:rPr>
      </w:pPr>
      <w:r w:rsidRPr="00E81EFB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0E539F" w:rsidRPr="00E81EFB" w:rsidRDefault="005A257A">
      <w:pPr>
        <w:spacing w:after="0" w:line="408" w:lineRule="auto"/>
        <w:ind w:left="120"/>
        <w:jc w:val="center"/>
        <w:rPr>
          <w:lang w:val="ru-RU"/>
        </w:rPr>
      </w:pPr>
      <w:r w:rsidRPr="00E81EF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81EFB">
        <w:rPr>
          <w:rFonts w:ascii="Times New Roman" w:hAnsi="Times New Roman"/>
          <w:color w:val="000000"/>
          <w:sz w:val="28"/>
          <w:lang w:val="ru-RU"/>
        </w:rPr>
        <w:t xml:space="preserve"> 5115379)</w:t>
      </w: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5A257A">
      <w:pPr>
        <w:spacing w:after="0" w:line="408" w:lineRule="auto"/>
        <w:ind w:left="120"/>
        <w:jc w:val="center"/>
        <w:rPr>
          <w:lang w:val="ru-RU"/>
        </w:rPr>
      </w:pPr>
      <w:r w:rsidRPr="00E81EFB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E81EFB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E81EFB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81EFB" w:rsidRDefault="00E81EF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Начальное общее образование, </w:t>
      </w:r>
      <w:r w:rsidR="005A257A" w:rsidRPr="00E81EF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="005A257A" w:rsidRPr="00E81EF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="005A257A" w:rsidRPr="00E81EF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" w:name="bca6ae67-4d2d-4e32-bc34-46665ef54ab1"/>
      <w:r w:rsidR="005A257A" w:rsidRPr="00E81EFB">
        <w:rPr>
          <w:rFonts w:ascii="Times New Roman" w:hAnsi="Times New Roman"/>
          <w:color w:val="000000"/>
          <w:sz w:val="28"/>
          <w:lang w:val="ru-RU"/>
        </w:rPr>
        <w:t>3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Б класса</w:t>
      </w:r>
    </w:p>
    <w:p w:rsidR="000E539F" w:rsidRPr="00E81EFB" w:rsidRDefault="00E81EFB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Выполнила учитель начальных классов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Кокшарова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Е.В.</w:t>
      </w:r>
      <w:r w:rsidR="005A257A" w:rsidRPr="00E81EF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A3039A" w:rsidRDefault="000E539F" w:rsidP="00A3039A">
      <w:pPr>
        <w:spacing w:after="0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0E539F">
      <w:pPr>
        <w:spacing w:after="0"/>
        <w:ind w:left="120"/>
        <w:jc w:val="center"/>
        <w:rPr>
          <w:lang w:val="ru-RU"/>
        </w:rPr>
      </w:pPr>
    </w:p>
    <w:p w:rsidR="000E539F" w:rsidRPr="00E81EFB" w:rsidRDefault="005A257A">
      <w:pPr>
        <w:spacing w:after="0"/>
        <w:ind w:left="120"/>
        <w:jc w:val="center"/>
        <w:rPr>
          <w:lang w:val="ru-RU"/>
        </w:rPr>
      </w:pPr>
      <w:bookmarkStart w:id="4" w:name="6ab1eb93-624c-4a3c-8ab9-782244691022"/>
      <w:r w:rsidRPr="00E81EFB">
        <w:rPr>
          <w:rFonts w:ascii="Times New Roman" w:hAnsi="Times New Roman"/>
          <w:b/>
          <w:color w:val="000000"/>
          <w:sz w:val="28"/>
          <w:lang w:val="ru-RU"/>
        </w:rPr>
        <w:t>город Бийск</w:t>
      </w:r>
      <w:bookmarkEnd w:id="4"/>
      <w:r w:rsidRPr="00E81E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ea1d793b-9a34-4a01-9ad3-9c6072d29208"/>
      <w:r w:rsidRPr="00E81EF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E539F" w:rsidRPr="00E81EFB" w:rsidRDefault="000E539F">
      <w:pPr>
        <w:spacing w:after="0"/>
        <w:ind w:left="120"/>
        <w:rPr>
          <w:lang w:val="ru-RU"/>
        </w:rPr>
      </w:pPr>
    </w:p>
    <w:p w:rsidR="000E539F" w:rsidRPr="00E81EFB" w:rsidRDefault="000E539F">
      <w:pPr>
        <w:rPr>
          <w:lang w:val="ru-RU"/>
        </w:rPr>
        <w:sectPr w:rsidR="000E539F" w:rsidRPr="00E81EFB">
          <w:pgSz w:w="11906" w:h="16383"/>
          <w:pgMar w:top="1134" w:right="850" w:bottom="1134" w:left="1701" w:header="720" w:footer="720" w:gutter="0"/>
          <w:cols w:space="720"/>
        </w:sectPr>
      </w:pPr>
    </w:p>
    <w:p w:rsidR="000E539F" w:rsidRDefault="005A257A">
      <w:pPr>
        <w:spacing w:after="0"/>
        <w:ind w:left="120"/>
      </w:pPr>
      <w:bookmarkStart w:id="6" w:name="block-38890612"/>
      <w:bookmarkEnd w:id="0"/>
      <w:r>
        <w:rPr>
          <w:rFonts w:ascii="Times New Roman" w:hAnsi="Times New Roman"/>
          <w:b/>
          <w:color w:val="333333"/>
          <w:sz w:val="28"/>
        </w:rPr>
        <w:lastRenderedPageBreak/>
        <w:t>ПОЯСНИТЕЛЬНАЯ ЗАПИСКА</w:t>
      </w:r>
    </w:p>
    <w:p w:rsidR="000E539F" w:rsidRDefault="000E539F">
      <w:pPr>
        <w:spacing w:after="0"/>
        <w:ind w:left="120"/>
      </w:pP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0E539F" w:rsidRDefault="005A257A">
      <w:pPr>
        <w:spacing w:after="0"/>
        <w:ind w:left="120"/>
        <w:jc w:val="both"/>
      </w:pPr>
      <w:r w:rsidRPr="00A3039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Педагог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помогает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обучающемуся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формировании его российской идентичности;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формировании интереса к познанию;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выстраивании собственного поведения с позиции нравственных правовых норм;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создании мотивации для участия в социально значимой деятельности;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развитии у школьников общекультурной компетентности;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развитии умения принимать осознанные решения и делать выбор;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осознании своего места в обществе;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познании себя, своих мотивов, устремлений, склонностей;</w:t>
      </w:r>
    </w:p>
    <w:p w:rsidR="000E539F" w:rsidRPr="00A3039A" w:rsidRDefault="005A257A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A3039A">
        <w:rPr>
          <w:rFonts w:ascii="Times New Roman" w:hAnsi="Times New Roman"/>
          <w:color w:val="000000"/>
          <w:sz w:val="28"/>
          <w:lang w:val="ru-RU"/>
        </w:rPr>
        <w:t>в формировании готовности к личностному самоопределению.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Цикл внеурочных занятий "Разговоры о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>" является частью содержания внеурочной деятельности.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0E539F">
      <w:pPr>
        <w:rPr>
          <w:lang w:val="ru-RU"/>
        </w:rPr>
        <w:sectPr w:rsidR="000E539F" w:rsidRPr="00A3039A">
          <w:pgSz w:w="11906" w:h="16383"/>
          <w:pgMar w:top="1134" w:right="850" w:bottom="1134" w:left="1701" w:header="720" w:footer="720" w:gutter="0"/>
          <w:cols w:space="720"/>
        </w:sectPr>
      </w:pPr>
    </w:p>
    <w:p w:rsidR="000E539F" w:rsidRPr="00A3039A" w:rsidRDefault="005A257A">
      <w:pPr>
        <w:spacing w:after="0"/>
        <w:ind w:left="120"/>
        <w:rPr>
          <w:lang w:val="ru-RU"/>
        </w:rPr>
      </w:pPr>
      <w:bookmarkStart w:id="7" w:name="block-38890610"/>
      <w:bookmarkEnd w:id="6"/>
      <w:r w:rsidRPr="00A3039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СОДЕРЖАНИЕ КУРСА ВНЕУРОЧНОЙ ДЕЯТЕЛЬНОСТИ «РАЗГОВОРЫ О </w:t>
      </w:r>
      <w:proofErr w:type="gramStart"/>
      <w:r w:rsidRPr="00A3039A">
        <w:rPr>
          <w:rFonts w:ascii="Times New Roman" w:hAnsi="Times New Roman"/>
          <w:b/>
          <w:color w:val="333333"/>
          <w:sz w:val="28"/>
          <w:lang w:val="ru-RU"/>
        </w:rPr>
        <w:t>ВАЖНОМ</w:t>
      </w:r>
      <w:proofErr w:type="gramEnd"/>
      <w:r w:rsidRPr="00A3039A">
        <w:rPr>
          <w:rFonts w:ascii="Times New Roman" w:hAnsi="Times New Roman"/>
          <w:b/>
          <w:color w:val="333333"/>
          <w:sz w:val="28"/>
          <w:lang w:val="ru-RU"/>
        </w:rPr>
        <w:t>»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блиц-опросы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гимна Российской Федерации.</w:t>
      </w:r>
      <w:r w:rsidRPr="00A3039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Цель мотивационной части занятия – предъявление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обучающимся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интеллектуальной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(работа с представленной информацией),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коммуникативной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(беседы, обсуждение видеоролика),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практической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(выполнение разнообразных заданий),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игровой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(дидактическая и ролевая игра), </w:t>
      </w:r>
      <w:r w:rsidRPr="00A3039A">
        <w:rPr>
          <w:rFonts w:ascii="Times New Roman" w:hAnsi="Times New Roman"/>
          <w:i/>
          <w:color w:val="333333"/>
          <w:sz w:val="28"/>
          <w:lang w:val="ru-RU"/>
        </w:rPr>
        <w:t xml:space="preserve">творческой </w:t>
      </w:r>
      <w:r w:rsidRPr="00A3039A">
        <w:rPr>
          <w:rFonts w:ascii="Times New Roman" w:hAnsi="Times New Roman"/>
          <w:color w:val="333333"/>
          <w:sz w:val="28"/>
          <w:lang w:val="ru-RU"/>
        </w:rPr>
        <w:t>(обсуждение воображаемых ситуаций, художественное творчество).</w:t>
      </w:r>
      <w:proofErr w:type="gramEnd"/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заключительной части подводятся итоги занятия.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Содержания занятий внеурочного курса.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Образ будущего. Ко Дню знаний. </w:t>
      </w:r>
      <w:r w:rsidRPr="00A3039A">
        <w:rPr>
          <w:rFonts w:ascii="Times New Roman" w:hAnsi="Times New Roman"/>
          <w:color w:val="333333"/>
          <w:sz w:val="28"/>
          <w:lang w:val="ru-RU"/>
        </w:rPr>
        <w:t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Век информации. 120 лет Информационному агентству России ТАСС. </w:t>
      </w:r>
      <w:r w:rsidRPr="00A3039A">
        <w:rPr>
          <w:rFonts w:ascii="Times New Roman" w:hAnsi="Times New Roman"/>
          <w:color w:val="333333"/>
          <w:sz w:val="28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жб стр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A3039A">
        <w:rPr>
          <w:rFonts w:ascii="Times New Roman" w:hAnsi="Times New Roman"/>
          <w:color w:val="333333"/>
          <w:sz w:val="28"/>
          <w:lang w:val="ru-RU"/>
        </w:rPr>
        <w:t>фейки</w:t>
      </w:r>
      <w:proofErr w:type="spell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и не распространять их.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Дорогами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с железнодорожным транспортом.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Путь зерна.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—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A3039A">
        <w:rPr>
          <w:rFonts w:ascii="Times New Roman" w:hAnsi="Times New Roman"/>
          <w:color w:val="333333"/>
          <w:sz w:val="28"/>
          <w:lang w:val="ru-RU"/>
        </w:rPr>
        <w:t>Разноплановость</w:t>
      </w:r>
      <w:proofErr w:type="spell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День учителя. </w:t>
      </w:r>
      <w:r w:rsidRPr="00A3039A">
        <w:rPr>
          <w:rFonts w:ascii="Times New Roman" w:hAnsi="Times New Roman"/>
          <w:color w:val="333333"/>
          <w:sz w:val="28"/>
          <w:lang w:val="ru-RU"/>
        </w:rPr>
        <w:t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Легенды о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историческая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>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быть взрослым?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младший школьник может проявлять свою ответственность и заботу о других.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Как создать крепкую семью. День отца.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Семья как ценность для каждого гражданина страны. Крепкая семья – защита и забота каждого члена семьи о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своих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Гостеприимная Россия. </w:t>
      </w:r>
      <w:r w:rsidRPr="00A3039A">
        <w:rPr>
          <w:rFonts w:ascii="Times New Roman" w:hAnsi="Times New Roman"/>
          <w:color w:val="333333"/>
          <w:sz w:val="28"/>
          <w:lang w:val="ru-RU"/>
        </w:rPr>
        <w:t>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Твой вклад в общее дело. </w:t>
      </w:r>
      <w:r w:rsidRPr="00A3039A">
        <w:rPr>
          <w:rFonts w:ascii="Times New Roman" w:hAnsi="Times New Roman"/>
          <w:color w:val="333333"/>
          <w:sz w:val="28"/>
          <w:lang w:val="ru-RU"/>
        </w:rPr>
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 С заботой к себе и окружающим. </w:t>
      </w:r>
      <w:r w:rsidRPr="00A3039A">
        <w:rPr>
          <w:rFonts w:ascii="Times New Roman" w:hAnsi="Times New Roman"/>
          <w:color w:val="333333"/>
          <w:sz w:val="28"/>
          <w:lang w:val="ru-RU"/>
        </w:rPr>
        <w:t>Доброта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День матери. </w:t>
      </w:r>
      <w:r w:rsidRPr="00A3039A">
        <w:rPr>
          <w:rFonts w:ascii="Times New Roman" w:hAnsi="Times New Roman"/>
          <w:color w:val="333333"/>
          <w:sz w:val="28"/>
          <w:lang w:val="ru-RU"/>
        </w:rPr>
        <w:t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 в её праздник – День матери?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Миссия-милосердие (ко Дню волонтёра).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A3039A">
        <w:rPr>
          <w:rFonts w:ascii="Times New Roman" w:hAnsi="Times New Roman"/>
          <w:color w:val="333333"/>
          <w:sz w:val="28"/>
          <w:lang w:val="ru-RU"/>
        </w:rPr>
        <w:t>Зооволонтёрство</w:t>
      </w:r>
      <w:proofErr w:type="spell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– возможность заботы и помощи животным.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>День Героев Отечества.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Как пишут законы? </w:t>
      </w:r>
      <w:r w:rsidRPr="00A3039A">
        <w:rPr>
          <w:rFonts w:ascii="Times New Roman" w:hAnsi="Times New Roman"/>
          <w:color w:val="333333"/>
          <w:sz w:val="28"/>
          <w:lang w:val="ru-RU"/>
        </w:rPr>
        <w:t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Одна страна – одни традиции.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Новогодние традиции, объединяющие все народы России. Новый год – любимый семейный праздник. История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День российской печати. </w:t>
      </w:r>
      <w:r w:rsidRPr="00A3039A">
        <w:rPr>
          <w:rFonts w:ascii="Times New Roman" w:hAnsi="Times New Roman"/>
          <w:color w:val="333333"/>
          <w:sz w:val="28"/>
          <w:lang w:val="ru-RU"/>
        </w:rPr>
        <w:t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средства массовой информации.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>День студента</w:t>
      </w:r>
      <w:r w:rsidRPr="00A3039A">
        <w:rPr>
          <w:rFonts w:ascii="Times New Roman" w:hAnsi="Times New Roman"/>
          <w:color w:val="333333"/>
          <w:sz w:val="28"/>
          <w:lang w:val="ru-RU"/>
        </w:rPr>
        <w:t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БРИКС (тема о международных отношениях). </w:t>
      </w:r>
      <w:r w:rsidRPr="00A3039A">
        <w:rPr>
          <w:rFonts w:ascii="Times New Roman" w:hAnsi="Times New Roman"/>
          <w:color w:val="333333"/>
          <w:sz w:val="28"/>
          <w:lang w:val="ru-RU"/>
        </w:rPr>
        <w:t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Бизнес и технологическое предпринимательство.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перестроиться на использование новых цифровых технологий там, где их раньше никогда не было.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Искусственный интеллект и человек. Стратегия взаимодействия. </w:t>
      </w:r>
      <w:r w:rsidRPr="00A3039A">
        <w:rPr>
          <w:rFonts w:ascii="Times New Roman" w:hAnsi="Times New Roman"/>
          <w:color w:val="333333"/>
          <w:sz w:val="28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Что значит служить Отечеству? 280 лет со дня рождения Ф. Ушакова. </w:t>
      </w:r>
      <w:r w:rsidRPr="00A3039A">
        <w:rPr>
          <w:rFonts w:ascii="Times New Roman" w:hAnsi="Times New Roman"/>
          <w:color w:val="333333"/>
          <w:sz w:val="28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>Арктика – территория развития</w:t>
      </w:r>
      <w:r w:rsidRPr="00A3039A">
        <w:rPr>
          <w:rFonts w:ascii="Times New Roman" w:hAnsi="Times New Roman"/>
          <w:color w:val="333333"/>
          <w:sz w:val="28"/>
          <w:lang w:val="ru-RU"/>
        </w:rPr>
        <w:t>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Международный женский день. </w:t>
      </w:r>
      <w:r w:rsidRPr="00A3039A">
        <w:rPr>
          <w:rFonts w:ascii="Times New Roman" w:hAnsi="Times New Roman"/>
          <w:color w:val="333333"/>
          <w:sz w:val="28"/>
          <w:lang w:val="ru-RU"/>
        </w:rPr>
        <w:t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Массовый спорт в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День воссоединения Крыма и Севастополя с Россией. 100-летие Артека. </w:t>
      </w:r>
      <w:r w:rsidRPr="00A3039A">
        <w:rPr>
          <w:rFonts w:ascii="Times New Roman" w:hAnsi="Times New Roman"/>
          <w:color w:val="333333"/>
          <w:sz w:val="28"/>
          <w:lang w:val="ru-RU"/>
        </w:rPr>
        <w:t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 Служение творчеством. Зачем людям искусство? 185 лет со дня рождения П.И. Чайковского. </w:t>
      </w:r>
      <w:r w:rsidRPr="00A3039A">
        <w:rPr>
          <w:rFonts w:ascii="Times New Roman" w:hAnsi="Times New Roman"/>
          <w:color w:val="333333"/>
          <w:sz w:val="28"/>
          <w:lang w:val="ru-RU"/>
        </w:rPr>
        <w:t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>Моя малая Родина (региональный и местный компонент).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14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Герои космической отрасли.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Гражданская авиация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Медицина России. </w:t>
      </w:r>
      <w:r w:rsidRPr="00A3039A">
        <w:rPr>
          <w:rFonts w:ascii="Times New Roman" w:hAnsi="Times New Roman"/>
          <w:color w:val="333333"/>
          <w:sz w:val="28"/>
          <w:lang w:val="ru-RU"/>
        </w:rP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Что такое успех? (ко Дню труда). </w:t>
      </w:r>
      <w:r w:rsidRPr="00A3039A">
        <w:rPr>
          <w:rFonts w:ascii="Times New Roman" w:hAnsi="Times New Roman"/>
          <w:color w:val="333333"/>
          <w:sz w:val="28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80-летие Победы в Великой Отечественной войне. </w:t>
      </w:r>
      <w:r w:rsidRPr="00A3039A">
        <w:rPr>
          <w:rFonts w:ascii="Times New Roman" w:hAnsi="Times New Roman"/>
          <w:color w:val="333333"/>
          <w:sz w:val="28"/>
          <w:lang w:val="ru-RU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людей, перенёсших тяготы войны. Бессмертный полк. Страницы героического прошлого, которые нельзя забывать.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Жизнь в Движении. </w:t>
      </w:r>
      <w:r w:rsidRPr="00A3039A">
        <w:rPr>
          <w:rFonts w:ascii="Times New Roman" w:hAnsi="Times New Roman"/>
          <w:color w:val="333333"/>
          <w:sz w:val="28"/>
          <w:lang w:val="ru-RU"/>
        </w:rPr>
        <w:t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5A257A">
      <w:pPr>
        <w:spacing w:after="0" w:line="360" w:lineRule="auto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b/>
          <w:color w:val="333333"/>
          <w:sz w:val="28"/>
          <w:lang w:val="ru-RU"/>
        </w:rPr>
        <w:t xml:space="preserve">Ценности, которые нас объединяют. </w:t>
      </w:r>
      <w:r w:rsidRPr="00A3039A">
        <w:rPr>
          <w:rFonts w:ascii="Times New Roman" w:hAnsi="Times New Roman"/>
          <w:color w:val="333333"/>
          <w:sz w:val="28"/>
          <w:lang w:val="ru-RU"/>
        </w:rPr>
        <w:t>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spacing w:after="0"/>
        <w:ind w:left="120"/>
        <w:jc w:val="both"/>
        <w:rPr>
          <w:lang w:val="ru-RU"/>
        </w:rPr>
      </w:pPr>
    </w:p>
    <w:p w:rsidR="000E539F" w:rsidRPr="00A3039A" w:rsidRDefault="000E539F">
      <w:pPr>
        <w:rPr>
          <w:lang w:val="ru-RU"/>
        </w:rPr>
        <w:sectPr w:rsidR="000E539F" w:rsidRPr="00A3039A">
          <w:pgSz w:w="11906" w:h="16383"/>
          <w:pgMar w:top="1134" w:right="850" w:bottom="1134" w:left="1701" w:header="720" w:footer="720" w:gutter="0"/>
          <w:cols w:space="720"/>
        </w:sectPr>
      </w:pPr>
    </w:p>
    <w:p w:rsidR="000E539F" w:rsidRPr="00A3039A" w:rsidRDefault="005A257A">
      <w:pPr>
        <w:spacing w:after="0"/>
        <w:ind w:left="120"/>
        <w:rPr>
          <w:lang w:val="ru-RU"/>
        </w:rPr>
      </w:pPr>
      <w:bookmarkStart w:id="8" w:name="block-38890614"/>
      <w:bookmarkEnd w:id="7"/>
      <w:r w:rsidRPr="00A3039A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/>
        <w:ind w:left="120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 сфере гражданско-патриотического воспитания: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духовно-нравственного воспитания: 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эстетического воспитания: 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физического воспитания, формирования культуры здоровья и эмоционального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трудового воспитания: 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В сфере экологического воспитания: бережное отношение к природе; неприятие действий, приносящих ей вред. </w:t>
      </w:r>
    </w:p>
    <w:p w:rsidR="000E539F" w:rsidRPr="00A3039A" w:rsidRDefault="005A257A">
      <w:pPr>
        <w:spacing w:after="0"/>
        <w:ind w:firstLine="60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>В сфере понимания ценности научного познания: 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 сфере овладения познавательными универсальными учебными действиями: 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анализировать и создавать текстовую, виде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о-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>, графическую, звуковую информацию в соответствии с учебной задачей.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 xml:space="preserve"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>часть работы; оценивать свой вклад в общий результат.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В сфере овладения регулятивными универсальными учебными действиями: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/>
        <w:ind w:left="120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A3039A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0E539F" w:rsidRPr="00A3039A" w:rsidRDefault="000E539F">
      <w:pPr>
        <w:spacing w:after="0"/>
        <w:ind w:left="120"/>
        <w:rPr>
          <w:lang w:val="ru-RU"/>
        </w:rPr>
      </w:pP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важном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>».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 Иностранный язык: знакомство представителей других стран с культурой России.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Математика и информатика: 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Окружающий мир: 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Основы религиозных культур и светской этики: 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понимание ценности семьи; овладение навыками общения с людьми разного вероисповедания, осознание, что оскорбление </w:t>
      </w:r>
      <w:r w:rsidRPr="00A3039A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A3039A">
        <w:rPr>
          <w:rFonts w:ascii="Times New Roman" w:hAnsi="Times New Roman"/>
          <w:color w:val="333333"/>
          <w:sz w:val="28"/>
          <w:lang w:val="ru-RU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A3039A">
        <w:rPr>
          <w:rFonts w:ascii="Times New Roman" w:hAnsi="Times New Roman"/>
          <w:color w:val="333333"/>
          <w:sz w:val="28"/>
          <w:lang w:val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Изобразительное искусство: 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Музыка: знание основных жанров народной и профессиональной музыки.</w:t>
      </w:r>
    </w:p>
    <w:p w:rsidR="000E539F" w:rsidRPr="00A3039A" w:rsidRDefault="005A257A">
      <w:pPr>
        <w:spacing w:after="0"/>
        <w:ind w:left="120"/>
        <w:jc w:val="both"/>
        <w:rPr>
          <w:lang w:val="ru-RU"/>
        </w:rPr>
      </w:pPr>
      <w:r w:rsidRPr="00A3039A">
        <w:rPr>
          <w:rFonts w:ascii="Times New Roman" w:hAnsi="Times New Roman"/>
          <w:color w:val="333333"/>
          <w:sz w:val="28"/>
          <w:lang w:val="ru-RU"/>
        </w:rPr>
        <w:t xml:space="preserve"> Труд (технология): формирование общих представлений о мире профессий, значении труда в жизни человека и общества, многообразии предметов материальной культуры. Физическая культура: 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A3039A" w:rsidRDefault="00A3039A">
      <w:pPr>
        <w:rPr>
          <w:lang w:val="ru-RU"/>
        </w:rPr>
      </w:pPr>
      <w:bookmarkStart w:id="9" w:name="block-38890613"/>
      <w:bookmarkEnd w:id="8"/>
      <w:r>
        <w:rPr>
          <w:lang w:val="ru-RU"/>
        </w:rPr>
        <w:br w:type="page"/>
      </w:r>
    </w:p>
    <w:p w:rsidR="00A3039A" w:rsidRDefault="00A3039A" w:rsidP="00A3039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E539F" w:rsidRDefault="005A25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1"/>
        <w:gridCol w:w="4277"/>
        <w:gridCol w:w="1908"/>
        <w:gridCol w:w="2507"/>
        <w:gridCol w:w="1923"/>
        <w:gridCol w:w="2604"/>
      </w:tblGrid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E539F" w:rsidRDefault="000E539F">
            <w:pPr>
              <w:spacing w:after="0"/>
              <w:ind w:left="135"/>
            </w:pPr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</w:rPr>
              <w:t>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7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лет. Информационному агентству России ТАСС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09.09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телеграфное агентство России (ИТАР-ТАСС) – это крупнейшее мировое агентство, одна из самых цитируемых новостных слу</w:t>
            </w:r>
            <w:proofErr w:type="gram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жб стр</w:t>
            </w:r>
            <w:proofErr w:type="gram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аны. Агентство неоднократно меняло названия, но всегда неизменными оставались его государственный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фейки</w:t>
            </w:r>
            <w:proofErr w:type="spell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 распространять 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8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Железнодорожный транспорт – самый устойчивый и надёжный для пассажиров: всепогодный, безопасный и круглогодичный.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железнодорожным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9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 развитие образования членов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познавательной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0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30.09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качества гражданина России. Знание истории страны, </w:t>
            </w:r>
            <w:proofErr w:type="gram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1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 w:rsidR="00E81EFB">
              <w:rPr>
                <w:rFonts w:ascii="Times New Roman" w:hAnsi="Times New Roman"/>
                <w:color w:val="000000"/>
                <w:sz w:val="24"/>
              </w:rPr>
              <w:t xml:space="preserve"> 07.10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Любовь к Родине, патриотизм –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качества гражданина России. Знание истории страны, </w:t>
            </w:r>
            <w:proofErr w:type="gram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2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14.10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3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Как создать крепкую семью. День отца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21.10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как ценность для каждого гражданина страны. Крепкая семья – защита и забота каждого члена семьи о </w:t>
            </w:r>
            <w:proofErr w:type="gram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своих</w:t>
            </w:r>
            <w:proofErr w:type="gram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воспитании детей). Особое отношение к старшему поколению, проявление действенного уважения, внимания к бабушкам и дедушкам, забота о них.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4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11.11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туристов по стране с целью знакомства с особенностями местной кухни и кулинарных традиций.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5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18.11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6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25.11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Доброта и забота – качества настоящего человека,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7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02.12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Материнство – это счастье и ответственность. Многодетные матери: примеры из истории и современной жизни. «Мать-героиня» –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высшее звание Российской Федерации. Как поздравить маму в её праздник – День матери?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8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09.12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proofErr w:type="spellStart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Зооволонтёрство</w:t>
            </w:r>
            <w:proofErr w:type="spellEnd"/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возможность заботы и помощи животным.</w:t>
            </w:r>
          </w:p>
          <w:p w:rsidR="00E81EFB" w:rsidRPr="00E81EFB" w:rsidRDefault="00E81EF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19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16.12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Участники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:rsidR="00E81EFB" w:rsidRDefault="00E81EFB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0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23.12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1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13.01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подготовке и встрече Нового года. Подарки и пожелания на Новый год. История создания новогодних игрушек.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мечтают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2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20.01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3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27.01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талантливые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4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Pr="00E81EFB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</w:t>
            </w:r>
            <w:r w:rsidR="00E81EFB" w:rsidRPr="00E81E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03.02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нашей страны в современном мире.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5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10.02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сегодня делается для успешного развития экономики России? Учиться сегодня нужно так, чтобы суметь в дальнейшем повысить уровень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своего образования, перестроиться на использование новых цифровых технологий там, где их раньше никогда не было.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6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17.02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7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24.02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смелость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самопожертвование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8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03.03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и красота природы России: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отрасли. Атомный ледокольный флот, развитие Северного морского пути.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29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10.03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Великие женщины в истории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Выдающиеся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женщины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прославившие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0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17.03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1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31.03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лагерей, работающих круглый год.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2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07.04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писателей, художников, признанных во всём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Чайковского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3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14.04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4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21.04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космоса помогают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5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28.04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6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05.05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Охрана здоровья граждан России – приоритет государственной политики страны. Современные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7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8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</w:t>
            </w:r>
          </w:p>
          <w:p w:rsidR="00E81EFB" w:rsidRP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12.05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</w:t>
            </w: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перенёсших тяготы войны.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Бессмертный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нельзя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забывать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39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Орлята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40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348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0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</w:p>
          <w:p w:rsidR="00E81EFB" w:rsidRDefault="00E81E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19.05</w:t>
            </w:r>
          </w:p>
        </w:tc>
        <w:tc>
          <w:tcPr>
            <w:tcW w:w="1314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Ценности – это важнейшие нравственные ориентиры для человека 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0E539F" w:rsidRDefault="00854FD2">
            <w:pPr>
              <w:spacing w:after="0"/>
              <w:ind w:left="135"/>
            </w:pPr>
            <w:hyperlink r:id="rId41">
              <w:r w:rsidR="005A257A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0E539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39F" w:rsidRPr="00A3039A" w:rsidRDefault="005A257A">
            <w:pPr>
              <w:spacing w:after="0"/>
              <w:ind w:left="135"/>
              <w:rPr>
                <w:lang w:val="ru-RU"/>
              </w:rPr>
            </w:pPr>
            <w:r w:rsidRPr="00A3039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65" w:type="dxa"/>
            <w:tcMar>
              <w:top w:w="50" w:type="dxa"/>
              <w:left w:w="100" w:type="dxa"/>
            </w:tcMar>
            <w:vAlign w:val="center"/>
          </w:tcPr>
          <w:p w:rsidR="000E539F" w:rsidRDefault="005A257A">
            <w:pPr>
              <w:spacing w:after="0"/>
              <w:ind w:left="135"/>
              <w:jc w:val="center"/>
            </w:pPr>
            <w:r w:rsidRPr="00A303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39F" w:rsidRDefault="000E539F"/>
        </w:tc>
      </w:tr>
      <w:bookmarkEnd w:id="9"/>
    </w:tbl>
    <w:p w:rsidR="00854FD2" w:rsidRDefault="00854FD2" w:rsidP="00854FD2">
      <w:pPr>
        <w:jc w:val="center"/>
      </w:pPr>
    </w:p>
    <w:p w:rsidR="00854FD2" w:rsidRDefault="00854FD2">
      <w:r>
        <w:br w:type="page"/>
      </w:r>
    </w:p>
    <w:p w:rsidR="00854FD2" w:rsidRPr="00854FD2" w:rsidRDefault="00854FD2" w:rsidP="00854FD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</w:pPr>
      <w:r w:rsidRPr="00854FD2"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  <w:lastRenderedPageBreak/>
        <w:t>УЧЕБНО – МЕТОДИЧЕСКОЕ ОБЕСПЕЧЕНИЕ</w:t>
      </w:r>
    </w:p>
    <w:p w:rsidR="00854FD2" w:rsidRPr="00854FD2" w:rsidRDefault="00854FD2" w:rsidP="00854FD2">
      <w:pPr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ru-RU" w:eastAsia="ru-RU"/>
        </w:rPr>
      </w:pPr>
    </w:p>
    <w:p w:rsidR="00854FD2" w:rsidRPr="00854FD2" w:rsidRDefault="00854FD2" w:rsidP="00854FD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</w:pPr>
      <w:r w:rsidRPr="00854FD2">
        <w:rPr>
          <w:rFonts w:ascii="Times New Roman" w:eastAsia="Times New Roman" w:hAnsi="Times New Roman" w:cs="Times New Roman"/>
          <w:color w:val="000000"/>
          <w:sz w:val="24"/>
          <w:szCs w:val="20"/>
          <w:lang w:val="ru-RU" w:eastAsia="ru-RU"/>
        </w:rPr>
        <w:t>Оборудование класса в соответствии с паспортом кабинета.</w:t>
      </w:r>
    </w:p>
    <w:p w:rsidR="00854FD2" w:rsidRDefault="00854FD2">
      <w:pPr>
        <w:rPr>
          <w:rFonts w:ascii="Times New Roman" w:eastAsia="Times New Roman" w:hAnsi="Times New Roman" w:cs="Times New Roman"/>
          <w:b/>
          <w:sz w:val="28"/>
          <w:lang w:val="ru-RU"/>
        </w:rPr>
      </w:pPr>
    </w:p>
    <w:tbl>
      <w:tblPr>
        <w:tblpPr w:leftFromText="180" w:rightFromText="180" w:bottomFromText="200" w:vertAnchor="text" w:horzAnchor="margin" w:tblpXSpec="center" w:tblpY="409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53"/>
        <w:gridCol w:w="9962"/>
        <w:gridCol w:w="2268"/>
      </w:tblGrid>
      <w:tr w:rsidR="00854FD2" w:rsidRPr="00854FD2" w:rsidTr="00854FD2"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№</w:t>
            </w: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proofErr w:type="gramStart"/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п</w:t>
            </w:r>
            <w:proofErr w:type="gramEnd"/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/п</w:t>
            </w:r>
          </w:p>
        </w:tc>
        <w:tc>
          <w:tcPr>
            <w:tcW w:w="9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 xml:space="preserve">Наименование объектов и средств материально-технического обеспечения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>Количество</w:t>
            </w:r>
          </w:p>
        </w:tc>
      </w:tr>
      <w:tr w:rsidR="00854FD2" w:rsidRPr="00854FD2" w:rsidTr="00854FD2">
        <w:trPr>
          <w:trHeight w:val="90"/>
        </w:trPr>
        <w:tc>
          <w:tcPr>
            <w:tcW w:w="14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val="ru-RU" w:eastAsia="ru-RU"/>
              </w:rPr>
              <w:t xml:space="preserve">   1     Методические пособия:</w:t>
            </w:r>
          </w:p>
        </w:tc>
      </w:tr>
      <w:tr w:rsidR="00854FD2" w:rsidRPr="00854FD2" w:rsidTr="00854FD2">
        <w:trPr>
          <w:trHeight w:val="90"/>
        </w:trPr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1.1</w:t>
            </w: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</w:p>
          <w:p w:rsidR="00854FD2" w:rsidRPr="00854FD2" w:rsidRDefault="00854FD2" w:rsidP="00854FD2">
            <w:pPr>
              <w:ind w:right="41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 w:rsidRPr="00854FD2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1.2</w:t>
            </w:r>
          </w:p>
        </w:tc>
        <w:tc>
          <w:tcPr>
            <w:tcW w:w="9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-RU" w:eastAsia="ru-RU"/>
              </w:rPr>
              <w:t>Цифровые ресурсы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FD2" w:rsidRDefault="00854FD2" w:rsidP="00EF6DEB">
            <w:pPr>
              <w:spacing w:after="0"/>
              <w:ind w:left="135"/>
            </w:pP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</w:tbl>
    <w:p w:rsidR="00854FD2" w:rsidRDefault="00854FD2">
      <w:pPr>
        <w:rPr>
          <w:rFonts w:ascii="Times New Roman" w:eastAsia="Times New Roman" w:hAnsi="Times New Roman" w:cs="Times New Roman"/>
          <w:b/>
          <w:sz w:val="28"/>
          <w:lang w:val="ru-RU"/>
        </w:rPr>
      </w:pPr>
    </w:p>
    <w:p w:rsidR="00854FD2" w:rsidRDefault="00854FD2">
      <w:pPr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br w:type="page"/>
      </w:r>
    </w:p>
    <w:p w:rsidR="00854FD2" w:rsidRPr="00854FD2" w:rsidRDefault="00854FD2" w:rsidP="00854F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bookmarkStart w:id="10" w:name="_GoBack"/>
      <w:bookmarkEnd w:id="10"/>
      <w:r w:rsidRPr="00854FD2">
        <w:rPr>
          <w:rFonts w:ascii="Times New Roman" w:eastAsia="Times New Roman" w:hAnsi="Times New Roman" w:cs="Times New Roman"/>
          <w:b/>
          <w:sz w:val="28"/>
          <w:lang w:val="ru-RU"/>
        </w:rPr>
        <w:lastRenderedPageBreak/>
        <w:t>ЛИСТ КОРРЕКТИРОВКИ РАБОЧЕЙ ПРОГРАММЫ</w:t>
      </w:r>
    </w:p>
    <w:p w:rsidR="00854FD2" w:rsidRPr="00854FD2" w:rsidRDefault="00854FD2" w:rsidP="00854F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44"/>
        <w:gridCol w:w="2977"/>
        <w:gridCol w:w="3402"/>
        <w:gridCol w:w="2504"/>
        <w:gridCol w:w="1748"/>
        <w:gridCol w:w="1843"/>
      </w:tblGrid>
      <w:tr w:rsidR="00854FD2" w:rsidRPr="00854FD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№ п\</w:t>
            </w:r>
            <w:proofErr w:type="gramStart"/>
            <w:r w:rsidRPr="00854FD2">
              <w:rPr>
                <w:rFonts w:ascii="Times New Roman" w:eastAsia="Times New Roman" w:hAnsi="Times New Roman" w:cs="Times New Roman"/>
                <w:lang w:val="ru-RU"/>
              </w:rPr>
              <w:t>п</w:t>
            </w:r>
            <w:proofErr w:type="gramEnd"/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Дата и тема по рабочей учебной программе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Дата и тема с учетом корректировки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Причина корректировки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 xml:space="preserve">Форма корректировки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854FD2">
              <w:rPr>
                <w:rFonts w:ascii="Times New Roman" w:eastAsia="Times New Roman" w:hAnsi="Times New Roman" w:cs="Times New Roman"/>
                <w:lang w:val="ru-RU"/>
              </w:rPr>
              <w:t>Согласование с курирующим заместителем директора</w:t>
            </w:r>
          </w:p>
        </w:tc>
      </w:tr>
      <w:tr w:rsidR="00854FD2" w:rsidRPr="00854FD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54FD2" w:rsidRPr="00854FD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54FD2" w:rsidRPr="00854FD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854FD2" w:rsidRPr="00854FD2" w:rsidTr="00854FD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FD2" w:rsidRPr="00854FD2" w:rsidRDefault="00854FD2" w:rsidP="00854F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5A257A" w:rsidRPr="00A3039A" w:rsidRDefault="005A257A" w:rsidP="00A3039A">
      <w:pPr>
        <w:spacing w:after="0"/>
        <w:rPr>
          <w:lang w:val="ru-RU"/>
        </w:rPr>
      </w:pPr>
    </w:p>
    <w:sectPr w:rsidR="005A257A" w:rsidRPr="00A3039A" w:rsidSect="00A3039A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D09A6"/>
    <w:multiLevelType w:val="multilevel"/>
    <w:tmpl w:val="CF3E1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E539F"/>
    <w:rsid w:val="000E539F"/>
    <w:rsid w:val="005A257A"/>
    <w:rsid w:val="00854FD2"/>
    <w:rsid w:val="00A3039A"/>
    <w:rsid w:val="00E8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81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1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48</Pages>
  <Words>7088</Words>
  <Characters>40403</Characters>
  <Application>Microsoft Office Word</Application>
  <DocSecurity>0</DocSecurity>
  <Lines>336</Lines>
  <Paragraphs>94</Paragraphs>
  <ScaleCrop>false</ScaleCrop>
  <Company>HP</Company>
  <LinksUpToDate>false</LinksUpToDate>
  <CharactersWithSpaces>47397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Kokc</cp:lastModifiedBy>
  <cp:revision>5</cp:revision>
  <dcterms:created xsi:type="dcterms:W3CDTF">2024-09-02T10:47:00Z</dcterms:created>
  <dcterms:modified xsi:type="dcterms:W3CDTF">2024-09-07T04:37:00Z</dcterms:modified>
</cp:coreProperties>
</file>